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0AF57" w14:textId="6ABB4D29" w:rsidR="0086593F" w:rsidRPr="0086593F" w:rsidRDefault="0086593F" w:rsidP="002E5439">
      <w:pPr>
        <w:spacing w:line="400" w:lineRule="exact"/>
        <w:jc w:val="both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</w:t>
      </w:r>
      <w:r w:rsidRPr="00EB444A">
        <w:rPr>
          <w:rFonts w:cs="Arial"/>
          <w:b/>
          <w:sz w:val="28"/>
          <w:szCs w:val="28"/>
        </w:rPr>
        <w:t>ie Zukunft der Gebäudetemperierung ent</w:t>
      </w:r>
      <w:r>
        <w:rPr>
          <w:rFonts w:cs="Arial"/>
          <w:b/>
          <w:sz w:val="28"/>
          <w:szCs w:val="28"/>
        </w:rPr>
        <w:t>d</w:t>
      </w:r>
      <w:r w:rsidRPr="00EB444A">
        <w:rPr>
          <w:rFonts w:cs="Arial"/>
          <w:b/>
          <w:sz w:val="28"/>
          <w:szCs w:val="28"/>
        </w:rPr>
        <w:t>ecken</w:t>
      </w:r>
    </w:p>
    <w:p w14:paraId="24C99B97" w14:textId="38D6CBFE" w:rsidR="002E5439" w:rsidRDefault="0007723F" w:rsidP="002E5439">
      <w:pPr>
        <w:spacing w:line="400" w:lineRule="exact"/>
        <w:jc w:val="both"/>
        <w:outlineLvl w:val="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Vielfältige</w:t>
      </w:r>
      <w:r w:rsidR="00EB444A">
        <w:rPr>
          <w:rFonts w:cs="Arial"/>
          <w:bCs/>
          <w:sz w:val="28"/>
          <w:szCs w:val="28"/>
        </w:rPr>
        <w:t xml:space="preserve"> Web</w:t>
      </w:r>
      <w:r w:rsidR="003B690D">
        <w:rPr>
          <w:rFonts w:cs="Arial"/>
          <w:bCs/>
          <w:sz w:val="28"/>
          <w:szCs w:val="28"/>
        </w:rPr>
        <w:t>sem</w:t>
      </w:r>
      <w:r w:rsidR="00EB444A">
        <w:rPr>
          <w:rFonts w:cs="Arial"/>
          <w:bCs/>
          <w:sz w:val="28"/>
          <w:szCs w:val="28"/>
        </w:rPr>
        <w:t>inar-</w:t>
      </w:r>
      <w:r w:rsidR="00901836">
        <w:rPr>
          <w:rFonts w:cs="Arial"/>
          <w:bCs/>
          <w:sz w:val="28"/>
          <w:szCs w:val="28"/>
        </w:rPr>
        <w:t>Reihe</w:t>
      </w:r>
      <w:r w:rsidR="002E5439">
        <w:rPr>
          <w:rFonts w:cs="Arial"/>
          <w:bCs/>
          <w:sz w:val="28"/>
          <w:szCs w:val="28"/>
        </w:rPr>
        <w:t xml:space="preserve"> zu </w:t>
      </w:r>
      <w:r w:rsidR="00EB444A">
        <w:rPr>
          <w:rFonts w:cs="Arial"/>
          <w:bCs/>
          <w:sz w:val="28"/>
          <w:szCs w:val="28"/>
        </w:rPr>
        <w:t xml:space="preserve">Zehnder Deckenstrahlplatten </w:t>
      </w:r>
      <w:r w:rsidR="003B690D">
        <w:rPr>
          <w:rFonts w:cs="Arial"/>
          <w:bCs/>
          <w:sz w:val="28"/>
          <w:szCs w:val="28"/>
        </w:rPr>
        <w:t>bietet</w:t>
      </w:r>
      <w:r w:rsidR="00EB444A">
        <w:rPr>
          <w:rFonts w:cs="Arial"/>
          <w:bCs/>
          <w:sz w:val="28"/>
          <w:szCs w:val="28"/>
        </w:rPr>
        <w:t xml:space="preserve"> spannende Einblicke</w:t>
      </w:r>
    </w:p>
    <w:p w14:paraId="6653DED1" w14:textId="7C37AB91" w:rsidR="0007723F" w:rsidRDefault="002E5439" w:rsidP="0007723F">
      <w:pPr>
        <w:spacing w:before="24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Lahr, </w:t>
      </w:r>
      <w:r w:rsidR="00035F16">
        <w:rPr>
          <w:rFonts w:cs="Arial"/>
          <w:b/>
          <w:sz w:val="21"/>
          <w:szCs w:val="21"/>
        </w:rPr>
        <w:t xml:space="preserve">März </w:t>
      </w:r>
      <w:r w:rsidR="00EB444A">
        <w:rPr>
          <w:rFonts w:cs="Arial"/>
          <w:b/>
          <w:sz w:val="21"/>
          <w:szCs w:val="21"/>
        </w:rPr>
        <w:t>2025</w:t>
      </w:r>
      <w:r>
        <w:rPr>
          <w:rFonts w:cs="Arial"/>
          <w:b/>
          <w:sz w:val="21"/>
          <w:szCs w:val="21"/>
        </w:rPr>
        <w:t xml:space="preserve">. </w:t>
      </w:r>
      <w:r w:rsidR="00DF5B5F" w:rsidRPr="00DF5B5F">
        <w:rPr>
          <w:rFonts w:cs="Arial"/>
          <w:b/>
          <w:sz w:val="21"/>
          <w:szCs w:val="21"/>
        </w:rPr>
        <w:t>Zehnder Deckenstrahlplatten stehen für nachhaltige, energieeffiziente und zukunftssichere Heiz- und Kühllösungen. Sie reduzieren den Energieverbrauch, lassen sich ideal mit Wärmepumpen und erneuerbaren Energien kombinieren und sorgen für höchsten Komfort – ganz ohne Zugluft. Für alle</w:t>
      </w:r>
      <w:r w:rsidR="00BF0712">
        <w:rPr>
          <w:rFonts w:cs="Arial"/>
          <w:b/>
          <w:sz w:val="21"/>
          <w:szCs w:val="21"/>
        </w:rPr>
        <w:t>,</w:t>
      </w:r>
      <w:r w:rsidR="00DF5B5F" w:rsidRPr="00DF5B5F">
        <w:rPr>
          <w:rFonts w:cs="Arial"/>
          <w:b/>
          <w:sz w:val="21"/>
          <w:szCs w:val="21"/>
        </w:rPr>
        <w:t xml:space="preserve"> die sich fundiertes Wissen zu dieser innovativen Technologie aneignen möchten, bietet Zehnder auch 2025 eine kostenlose</w:t>
      </w:r>
      <w:r w:rsidR="00035F16">
        <w:rPr>
          <w:rFonts w:cs="Arial"/>
          <w:b/>
          <w:sz w:val="21"/>
          <w:szCs w:val="21"/>
        </w:rPr>
        <w:t xml:space="preserve"> </w:t>
      </w:r>
      <w:hyperlink r:id="rId11" w:history="1">
        <w:r w:rsidR="00DF5B5F" w:rsidRPr="0096648D">
          <w:rPr>
            <w:rStyle w:val="Hyperlink"/>
            <w:rFonts w:cs="Arial"/>
            <w:b/>
            <w:sz w:val="21"/>
            <w:szCs w:val="21"/>
          </w:rPr>
          <w:t>Web</w:t>
        </w:r>
        <w:r w:rsidR="00901836">
          <w:rPr>
            <w:rStyle w:val="Hyperlink"/>
            <w:rFonts w:cs="Arial"/>
            <w:b/>
            <w:sz w:val="21"/>
            <w:szCs w:val="21"/>
          </w:rPr>
          <w:t>s</w:t>
        </w:r>
        <w:r w:rsidR="00DF5B5F" w:rsidRPr="0096648D">
          <w:rPr>
            <w:rStyle w:val="Hyperlink"/>
            <w:rFonts w:cs="Arial"/>
            <w:b/>
            <w:sz w:val="21"/>
            <w:szCs w:val="21"/>
          </w:rPr>
          <w:t>eminar</w:t>
        </w:r>
        <w:r w:rsidR="00901836">
          <w:rPr>
            <w:rStyle w:val="Hyperlink"/>
            <w:rFonts w:cs="Arial"/>
            <w:b/>
            <w:sz w:val="21"/>
            <w:szCs w:val="21"/>
          </w:rPr>
          <w:t>-R</w:t>
        </w:r>
        <w:r w:rsidR="00DF5B5F" w:rsidRPr="0096648D">
          <w:rPr>
            <w:rStyle w:val="Hyperlink"/>
            <w:rFonts w:cs="Arial"/>
            <w:b/>
            <w:sz w:val="21"/>
            <w:szCs w:val="21"/>
          </w:rPr>
          <w:t>eihe</w:t>
        </w:r>
      </w:hyperlink>
      <w:r w:rsidR="00DF5B5F" w:rsidRPr="00DF5B5F">
        <w:rPr>
          <w:rFonts w:cs="Arial"/>
          <w:b/>
          <w:sz w:val="21"/>
          <w:szCs w:val="21"/>
        </w:rPr>
        <w:t xml:space="preserve"> an. In kompakten 30-Minuten-</w:t>
      </w:r>
      <w:r w:rsidR="0007723F">
        <w:rPr>
          <w:rFonts w:cs="Arial"/>
          <w:b/>
          <w:sz w:val="21"/>
          <w:szCs w:val="21"/>
        </w:rPr>
        <w:t>Kursen</w:t>
      </w:r>
      <w:r w:rsidR="00DF5B5F" w:rsidRPr="00DF5B5F">
        <w:rPr>
          <w:rFonts w:cs="Arial"/>
          <w:b/>
          <w:sz w:val="21"/>
          <w:szCs w:val="21"/>
        </w:rPr>
        <w:t xml:space="preserve"> vermitteln erfahrene Referenten praxisnahes Know-how – von der Planung bis zur Umsetzung. </w:t>
      </w:r>
      <w:r w:rsidR="00522F67">
        <w:rPr>
          <w:rFonts w:cs="Arial"/>
          <w:b/>
          <w:sz w:val="21"/>
          <w:szCs w:val="21"/>
        </w:rPr>
        <w:t xml:space="preserve">In Zusammenarbeit mit dem Wärmepumpen-Spezialisten </w:t>
      </w:r>
      <w:proofErr w:type="spellStart"/>
      <w:r w:rsidR="00522F67">
        <w:rPr>
          <w:rFonts w:cs="Arial"/>
          <w:b/>
          <w:sz w:val="21"/>
          <w:szCs w:val="21"/>
        </w:rPr>
        <w:t>Waterkotte</w:t>
      </w:r>
      <w:proofErr w:type="spellEnd"/>
      <w:r w:rsidR="00522F67">
        <w:rPr>
          <w:rFonts w:cs="Arial"/>
          <w:b/>
          <w:sz w:val="21"/>
          <w:szCs w:val="21"/>
        </w:rPr>
        <w:t xml:space="preserve"> hat Zehnder in diesem Jahr zudem ein Seminar im Angebot, das explizit</w:t>
      </w:r>
      <w:r w:rsidR="003871FA">
        <w:rPr>
          <w:rFonts w:cs="Arial"/>
          <w:b/>
          <w:sz w:val="21"/>
          <w:szCs w:val="21"/>
        </w:rPr>
        <w:t xml:space="preserve"> die Vorteile des </w:t>
      </w:r>
      <w:r w:rsidR="00522F67">
        <w:rPr>
          <w:rFonts w:cs="Arial"/>
          <w:b/>
          <w:sz w:val="21"/>
          <w:szCs w:val="21"/>
        </w:rPr>
        <w:t>kombinierten Einsatz</w:t>
      </w:r>
      <w:r w:rsidR="003871FA">
        <w:rPr>
          <w:rFonts w:cs="Arial"/>
          <w:b/>
          <w:sz w:val="21"/>
          <w:szCs w:val="21"/>
        </w:rPr>
        <w:t>es</w:t>
      </w:r>
      <w:r w:rsidR="00522F67">
        <w:rPr>
          <w:rFonts w:cs="Arial"/>
          <w:b/>
          <w:sz w:val="21"/>
          <w:szCs w:val="21"/>
        </w:rPr>
        <w:t xml:space="preserve"> von Deckenstrahlplatten und Wärmepumpen beleuchtet</w:t>
      </w:r>
      <w:r w:rsidR="00AD7934">
        <w:rPr>
          <w:rFonts w:cs="Arial"/>
          <w:b/>
          <w:sz w:val="21"/>
          <w:szCs w:val="21"/>
        </w:rPr>
        <w:t xml:space="preserve"> und mit </w:t>
      </w:r>
      <w:r w:rsidR="00BF0712">
        <w:rPr>
          <w:rFonts w:cs="Arial"/>
          <w:b/>
          <w:sz w:val="21"/>
          <w:szCs w:val="21"/>
        </w:rPr>
        <w:t xml:space="preserve">drei </w:t>
      </w:r>
      <w:r w:rsidR="00AD7934" w:rsidRPr="00AD7934">
        <w:rPr>
          <w:rFonts w:cs="Arial"/>
          <w:b/>
          <w:sz w:val="21"/>
          <w:szCs w:val="21"/>
        </w:rPr>
        <w:t>Fortbildungspunkte</w:t>
      </w:r>
      <w:r w:rsidR="00AD7934">
        <w:rPr>
          <w:rFonts w:cs="Arial"/>
          <w:b/>
          <w:sz w:val="21"/>
          <w:szCs w:val="21"/>
        </w:rPr>
        <w:t>n</w:t>
      </w:r>
      <w:r w:rsidR="00AD7934" w:rsidRPr="00AD7934">
        <w:rPr>
          <w:rFonts w:cs="Arial"/>
          <w:b/>
          <w:sz w:val="21"/>
          <w:szCs w:val="21"/>
        </w:rPr>
        <w:t xml:space="preserve"> der Deutschen Energie-Agentur GmbH (</w:t>
      </w:r>
      <w:proofErr w:type="spellStart"/>
      <w:r w:rsidR="00AD7934" w:rsidRPr="00AD7934">
        <w:rPr>
          <w:rFonts w:cs="Arial"/>
          <w:b/>
          <w:sz w:val="21"/>
          <w:szCs w:val="21"/>
        </w:rPr>
        <w:t>dena</w:t>
      </w:r>
      <w:proofErr w:type="spellEnd"/>
      <w:r w:rsidR="00AD7934" w:rsidRPr="00AD7934">
        <w:rPr>
          <w:rFonts w:cs="Arial"/>
          <w:b/>
          <w:sz w:val="21"/>
          <w:szCs w:val="21"/>
        </w:rPr>
        <w:t xml:space="preserve">) </w:t>
      </w:r>
      <w:r w:rsidR="00AD7934">
        <w:rPr>
          <w:rFonts w:cs="Arial"/>
          <w:b/>
          <w:sz w:val="21"/>
          <w:szCs w:val="21"/>
        </w:rPr>
        <w:t>honoriert wird</w:t>
      </w:r>
      <w:r w:rsidR="00522F67">
        <w:rPr>
          <w:rFonts w:cs="Arial"/>
          <w:b/>
          <w:sz w:val="21"/>
          <w:szCs w:val="21"/>
        </w:rPr>
        <w:t>.</w:t>
      </w:r>
    </w:p>
    <w:p w14:paraId="7D64E8B3" w14:textId="102ACBD0" w:rsidR="0007723F" w:rsidRDefault="00DF5B5F" w:rsidP="0007723F">
      <w:pPr>
        <w:spacing w:before="240" w:line="360" w:lineRule="auto"/>
        <w:jc w:val="both"/>
        <w:rPr>
          <w:rFonts w:cs="Arial"/>
          <w:b/>
          <w:sz w:val="21"/>
          <w:szCs w:val="21"/>
        </w:rPr>
      </w:pPr>
      <w:r w:rsidRPr="00DF5B5F">
        <w:rPr>
          <w:rFonts w:cs="Arial"/>
          <w:sz w:val="21"/>
          <w:szCs w:val="21"/>
        </w:rPr>
        <w:t xml:space="preserve">Großvolumige Gebäude wie Industrie-, Lager- oder Sporthallen haben einen hohen Energiebedarf für Heizung und Kühlung – oft </w:t>
      </w:r>
      <w:r w:rsidR="00901836">
        <w:rPr>
          <w:rFonts w:cs="Arial"/>
          <w:sz w:val="21"/>
          <w:szCs w:val="21"/>
        </w:rPr>
        <w:t xml:space="preserve">aufgrund </w:t>
      </w:r>
      <w:r w:rsidRPr="00DF5B5F">
        <w:rPr>
          <w:rFonts w:cs="Arial"/>
          <w:sz w:val="21"/>
          <w:szCs w:val="21"/>
        </w:rPr>
        <w:t>ineffiziente</w:t>
      </w:r>
      <w:r w:rsidR="00901836">
        <w:rPr>
          <w:rFonts w:cs="Arial"/>
          <w:sz w:val="21"/>
          <w:szCs w:val="21"/>
        </w:rPr>
        <w:t>r</w:t>
      </w:r>
      <w:r w:rsidRPr="00DF5B5F">
        <w:rPr>
          <w:rFonts w:cs="Arial"/>
          <w:sz w:val="21"/>
          <w:szCs w:val="21"/>
        </w:rPr>
        <w:t xml:space="preserve"> Systeme mit hohen Vorlauftemperaturen. Zehnder Deckenstrahlplatten bieten hier eine nachhaltige und wirtschaftliche Lösung. Dank ihres effizienten Strahlungsprinzips reduzieren sie den Energieverbrauch erheblich und sorgen gleichzeitig für ein angenehmes Raumklima – ohne Zugluft oder Staubaufwirbelungen. Ein besonderer Vorteil: Sie lassen sich optimal mit Wärmepumpen, erneuerbaren Energien und verschiedenen Wärmeerzeugern kombinieren. Zudem bieten sie eine effiziente Kühlfunktion, die insbesondere angesichts immer extremerer Wetterbedingungen eine zukunftssichere Lösung darstellt.</w:t>
      </w:r>
    </w:p>
    <w:p w14:paraId="4FA57A59" w14:textId="3B9C9855" w:rsidR="00AD7934" w:rsidRDefault="00DF5B5F" w:rsidP="0007723F">
      <w:pPr>
        <w:spacing w:before="240" w:line="360" w:lineRule="auto"/>
        <w:jc w:val="both"/>
        <w:rPr>
          <w:rFonts w:cs="Arial"/>
          <w:sz w:val="21"/>
          <w:szCs w:val="21"/>
        </w:rPr>
      </w:pPr>
      <w:r w:rsidRPr="00DF5B5F">
        <w:rPr>
          <w:rFonts w:cs="Arial"/>
          <w:sz w:val="21"/>
          <w:szCs w:val="21"/>
        </w:rPr>
        <w:t xml:space="preserve">Um </w:t>
      </w:r>
      <w:r w:rsidR="00BF0712">
        <w:rPr>
          <w:rFonts w:cs="Arial"/>
          <w:sz w:val="21"/>
          <w:szCs w:val="21"/>
        </w:rPr>
        <w:t xml:space="preserve">allen Interessierten </w:t>
      </w:r>
      <w:r w:rsidRPr="00901836">
        <w:rPr>
          <w:rFonts w:cs="Arial"/>
          <w:sz w:val="21"/>
          <w:szCs w:val="21"/>
        </w:rPr>
        <w:t>das notwendige Wissen rund um diese Technologie zu vermitteln</w:t>
      </w:r>
      <w:r w:rsidR="003B690D" w:rsidRPr="00901836">
        <w:rPr>
          <w:rFonts w:cs="Arial"/>
          <w:sz w:val="21"/>
          <w:szCs w:val="21"/>
        </w:rPr>
        <w:t xml:space="preserve"> und nach dem großen Interesse und positivem Feedback der letztjährigen Reihe</w:t>
      </w:r>
      <w:r w:rsidRPr="00901836">
        <w:rPr>
          <w:rFonts w:cs="Arial"/>
          <w:sz w:val="21"/>
          <w:szCs w:val="21"/>
        </w:rPr>
        <w:t xml:space="preserve">, </w:t>
      </w:r>
      <w:r w:rsidR="003B690D" w:rsidRPr="00901836">
        <w:rPr>
          <w:rFonts w:cs="Arial"/>
          <w:sz w:val="21"/>
          <w:szCs w:val="21"/>
        </w:rPr>
        <w:t>führt</w:t>
      </w:r>
      <w:r w:rsidRPr="00901836">
        <w:rPr>
          <w:rFonts w:cs="Arial"/>
          <w:sz w:val="21"/>
          <w:szCs w:val="21"/>
        </w:rPr>
        <w:t xml:space="preserve"> Zehnder </w:t>
      </w:r>
      <w:r w:rsidR="003B690D" w:rsidRPr="00901836">
        <w:rPr>
          <w:rFonts w:cs="Arial"/>
          <w:sz w:val="21"/>
          <w:szCs w:val="21"/>
        </w:rPr>
        <w:t>seine beliebte</w:t>
      </w:r>
      <w:r w:rsidRPr="00901836">
        <w:rPr>
          <w:rFonts w:cs="Arial"/>
          <w:sz w:val="21"/>
          <w:szCs w:val="21"/>
        </w:rPr>
        <w:t xml:space="preserve"> Web</w:t>
      </w:r>
      <w:r w:rsidR="00901836">
        <w:rPr>
          <w:rFonts w:cs="Arial"/>
          <w:sz w:val="21"/>
          <w:szCs w:val="21"/>
        </w:rPr>
        <w:t>s</w:t>
      </w:r>
      <w:r w:rsidRPr="00901836">
        <w:rPr>
          <w:rFonts w:cs="Arial"/>
          <w:sz w:val="21"/>
          <w:szCs w:val="21"/>
        </w:rPr>
        <w:t>eminar</w:t>
      </w:r>
      <w:r w:rsidR="00901836">
        <w:rPr>
          <w:rFonts w:cs="Arial"/>
          <w:sz w:val="21"/>
          <w:szCs w:val="21"/>
        </w:rPr>
        <w:t>-R</w:t>
      </w:r>
      <w:r w:rsidRPr="00901836">
        <w:rPr>
          <w:rFonts w:cs="Arial"/>
          <w:sz w:val="21"/>
          <w:szCs w:val="21"/>
        </w:rPr>
        <w:t>eihe</w:t>
      </w:r>
      <w:r w:rsidR="003B690D" w:rsidRPr="00901836">
        <w:rPr>
          <w:rFonts w:cs="Arial"/>
          <w:sz w:val="21"/>
          <w:szCs w:val="21"/>
        </w:rPr>
        <w:t xml:space="preserve"> auch 2025 fort</w:t>
      </w:r>
      <w:r w:rsidRPr="00901836">
        <w:rPr>
          <w:rFonts w:cs="Arial"/>
          <w:sz w:val="21"/>
          <w:szCs w:val="21"/>
        </w:rPr>
        <w:t>. In kompakten, 30-minütigen Seminaren</w:t>
      </w:r>
      <w:r w:rsidR="00035F16" w:rsidRPr="00901836">
        <w:rPr>
          <w:rFonts w:cs="Arial"/>
          <w:sz w:val="21"/>
          <w:szCs w:val="21"/>
        </w:rPr>
        <w:t xml:space="preserve"> im Online-Format</w:t>
      </w:r>
      <w:r w:rsidRPr="00901836">
        <w:rPr>
          <w:rFonts w:cs="Arial"/>
          <w:sz w:val="21"/>
          <w:szCs w:val="21"/>
        </w:rPr>
        <w:t xml:space="preserve"> erhalten</w:t>
      </w:r>
      <w:r w:rsidRPr="00DF5B5F">
        <w:rPr>
          <w:rFonts w:cs="Arial"/>
          <w:sz w:val="21"/>
          <w:szCs w:val="21"/>
        </w:rPr>
        <w:t xml:space="preserve"> Teilnehmende praxisnahe Einblicke – von der </w:t>
      </w:r>
      <w:r w:rsidRPr="00DF5B5F">
        <w:rPr>
          <w:rFonts w:cs="Arial"/>
          <w:sz w:val="21"/>
          <w:szCs w:val="21"/>
        </w:rPr>
        <w:lastRenderedPageBreak/>
        <w:t>Funktionsweise über Planung und Auslegung bis hin zu Installation und Inbetriebnahme</w:t>
      </w:r>
      <w:r w:rsidR="003B690D">
        <w:rPr>
          <w:rFonts w:cs="Arial"/>
          <w:sz w:val="21"/>
          <w:szCs w:val="21"/>
        </w:rPr>
        <w:t xml:space="preserve"> aller Produkte des Geschäftsbereichs Zehnder Deckenstrahlplatten</w:t>
      </w:r>
      <w:r w:rsidRPr="00DF5B5F">
        <w:rPr>
          <w:rFonts w:cs="Arial"/>
          <w:sz w:val="21"/>
          <w:szCs w:val="21"/>
        </w:rPr>
        <w:t>. Dabei stehen auch spezifische Anwendungen im Fokus, etwa das GEG-konforme Beheizen von Hallen sowie maßgeschneiderte Lösungen für Lager-, Logistik- und Sporthallen.</w:t>
      </w:r>
    </w:p>
    <w:p w14:paraId="11E878F4" w14:textId="6545D9A9" w:rsidR="0007723F" w:rsidRDefault="00373FA5" w:rsidP="0007723F">
      <w:pPr>
        <w:spacing w:before="240" w:line="360" w:lineRule="auto"/>
        <w:jc w:val="both"/>
        <w:rPr>
          <w:rFonts w:cs="Arial"/>
          <w:b/>
          <w:sz w:val="21"/>
          <w:szCs w:val="21"/>
        </w:rPr>
      </w:pPr>
      <w:r w:rsidRPr="007B30A1">
        <w:rPr>
          <w:rFonts w:cs="Arial"/>
          <w:sz w:val="21"/>
          <w:szCs w:val="21"/>
        </w:rPr>
        <w:t xml:space="preserve">Mit </w:t>
      </w:r>
      <w:r>
        <w:rPr>
          <w:rFonts w:cs="Arial"/>
          <w:sz w:val="21"/>
          <w:szCs w:val="21"/>
        </w:rPr>
        <w:t>seinem</w:t>
      </w:r>
      <w:r w:rsidRPr="007B30A1">
        <w:rPr>
          <w:rFonts w:cs="Arial"/>
          <w:sz w:val="21"/>
          <w:szCs w:val="21"/>
        </w:rPr>
        <w:t xml:space="preserve"> langjährigen Partne</w:t>
      </w:r>
      <w:r>
        <w:rPr>
          <w:rFonts w:cs="Arial"/>
          <w:sz w:val="21"/>
          <w:szCs w:val="21"/>
        </w:rPr>
        <w:t>r</w:t>
      </w:r>
      <w:r w:rsidRPr="007B30A1">
        <w:rPr>
          <w:rFonts w:cs="Arial"/>
          <w:sz w:val="21"/>
          <w:szCs w:val="21"/>
        </w:rPr>
        <w:t xml:space="preserve"> </w:t>
      </w:r>
      <w:proofErr w:type="spellStart"/>
      <w:r w:rsidRPr="007B30A1">
        <w:rPr>
          <w:rFonts w:cs="Arial"/>
          <w:sz w:val="21"/>
          <w:szCs w:val="21"/>
        </w:rPr>
        <w:t>Waterkotte</w:t>
      </w:r>
      <w:proofErr w:type="spellEnd"/>
      <w:r w:rsidRPr="007B30A1">
        <w:rPr>
          <w:rFonts w:cs="Arial"/>
          <w:sz w:val="21"/>
          <w:szCs w:val="21"/>
        </w:rPr>
        <w:t xml:space="preserve"> hat Zehnder in diesem Jahr außerdem einen Wärmepumpen-</w:t>
      </w:r>
      <w:r w:rsidR="003871FA">
        <w:rPr>
          <w:rFonts w:cs="Arial"/>
          <w:sz w:val="21"/>
          <w:szCs w:val="21"/>
        </w:rPr>
        <w:t>Spezialisten</w:t>
      </w:r>
      <w:r w:rsidRPr="007B30A1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eingeladen</w:t>
      </w:r>
      <w:r w:rsidRPr="007B30A1">
        <w:rPr>
          <w:rFonts w:cs="Arial"/>
          <w:sz w:val="21"/>
          <w:szCs w:val="21"/>
        </w:rPr>
        <w:t xml:space="preserve">. In einem gemeinsamen </w:t>
      </w:r>
      <w:r w:rsidR="00035F16">
        <w:rPr>
          <w:rFonts w:cs="Arial"/>
          <w:sz w:val="21"/>
          <w:szCs w:val="21"/>
        </w:rPr>
        <w:t>Webs</w:t>
      </w:r>
      <w:r w:rsidRPr="007B30A1">
        <w:rPr>
          <w:rFonts w:cs="Arial"/>
          <w:sz w:val="21"/>
          <w:szCs w:val="21"/>
        </w:rPr>
        <w:t xml:space="preserve">eminar erklären Referenten der beiden Unternehmen, warum die Kombination aus Deckenstrahlplatten und Wärmepumpen </w:t>
      </w:r>
      <w:r>
        <w:rPr>
          <w:rFonts w:cs="Arial"/>
          <w:sz w:val="21"/>
          <w:szCs w:val="21"/>
        </w:rPr>
        <w:t xml:space="preserve">als </w:t>
      </w:r>
      <w:r w:rsidRPr="007B30A1">
        <w:rPr>
          <w:rFonts w:cs="Arial"/>
          <w:sz w:val="21"/>
          <w:szCs w:val="21"/>
        </w:rPr>
        <w:t xml:space="preserve">ideale Lösung für die Beheizung und Kühlung von Hallen </w:t>
      </w:r>
      <w:r>
        <w:rPr>
          <w:rFonts w:cs="Arial"/>
          <w:sz w:val="21"/>
          <w:szCs w:val="21"/>
        </w:rPr>
        <w:t>gilt</w:t>
      </w:r>
      <w:r w:rsidRPr="007B30A1">
        <w:rPr>
          <w:rFonts w:cs="Arial"/>
          <w:sz w:val="21"/>
          <w:szCs w:val="21"/>
        </w:rPr>
        <w:t>.</w:t>
      </w:r>
      <w:r w:rsidR="00AD7934">
        <w:rPr>
          <w:rFonts w:cs="Arial"/>
          <w:sz w:val="21"/>
          <w:szCs w:val="21"/>
        </w:rPr>
        <w:t xml:space="preserve"> In diesen</w:t>
      </w:r>
      <w:r w:rsidR="00AD7934" w:rsidRPr="00AD7934">
        <w:rPr>
          <w:rFonts w:cs="Arial"/>
          <w:sz w:val="21"/>
          <w:szCs w:val="21"/>
        </w:rPr>
        <w:t xml:space="preserve"> 45-minütigen</w:t>
      </w:r>
      <w:r w:rsidR="00AD7934">
        <w:rPr>
          <w:rFonts w:cs="Arial"/>
          <w:sz w:val="21"/>
          <w:szCs w:val="21"/>
        </w:rPr>
        <w:t xml:space="preserve"> S</w:t>
      </w:r>
      <w:r w:rsidR="00AD7934" w:rsidRPr="00AD7934">
        <w:rPr>
          <w:rFonts w:cs="Arial"/>
          <w:sz w:val="21"/>
          <w:szCs w:val="21"/>
        </w:rPr>
        <w:t>eminare</w:t>
      </w:r>
      <w:r w:rsidR="00AD7934">
        <w:rPr>
          <w:rFonts w:cs="Arial"/>
          <w:sz w:val="21"/>
          <w:szCs w:val="21"/>
        </w:rPr>
        <w:t>n</w:t>
      </w:r>
      <w:r w:rsidR="00AD7934" w:rsidRPr="00AD7934">
        <w:rPr>
          <w:rFonts w:cs="Arial"/>
          <w:sz w:val="21"/>
          <w:szCs w:val="21"/>
        </w:rPr>
        <w:t xml:space="preserve"> </w:t>
      </w:r>
      <w:r w:rsidR="00AD7934">
        <w:rPr>
          <w:rFonts w:cs="Arial"/>
          <w:sz w:val="21"/>
          <w:szCs w:val="21"/>
        </w:rPr>
        <w:t>lassen</w:t>
      </w:r>
      <w:r w:rsidR="00AD7934" w:rsidRPr="00AD7934">
        <w:rPr>
          <w:rFonts w:cs="Arial"/>
          <w:sz w:val="21"/>
          <w:szCs w:val="21"/>
        </w:rPr>
        <w:t xml:space="preserve"> außerdem </w:t>
      </w:r>
      <w:r w:rsidR="00BF0712">
        <w:rPr>
          <w:rFonts w:cs="Arial"/>
          <w:sz w:val="21"/>
          <w:szCs w:val="21"/>
        </w:rPr>
        <w:t xml:space="preserve">drei </w:t>
      </w:r>
      <w:r w:rsidR="00AD7934" w:rsidRPr="00AD7934">
        <w:rPr>
          <w:rFonts w:cs="Arial"/>
          <w:sz w:val="21"/>
          <w:szCs w:val="21"/>
        </w:rPr>
        <w:t>Fortbildungspunkte der Deutschen Energie-Agentur GmbH (</w:t>
      </w:r>
      <w:proofErr w:type="spellStart"/>
      <w:r w:rsidR="00AD7934" w:rsidRPr="00AD7934">
        <w:rPr>
          <w:rFonts w:cs="Arial"/>
          <w:sz w:val="21"/>
          <w:szCs w:val="21"/>
        </w:rPr>
        <w:t>dena</w:t>
      </w:r>
      <w:proofErr w:type="spellEnd"/>
      <w:r w:rsidR="00AD7934" w:rsidRPr="00AD7934">
        <w:rPr>
          <w:rFonts w:cs="Arial"/>
          <w:sz w:val="21"/>
          <w:szCs w:val="21"/>
        </w:rPr>
        <w:t xml:space="preserve">) </w:t>
      </w:r>
      <w:r w:rsidR="00AD7934">
        <w:rPr>
          <w:rFonts w:cs="Arial"/>
          <w:sz w:val="21"/>
          <w:szCs w:val="21"/>
        </w:rPr>
        <w:t>sammeln</w:t>
      </w:r>
      <w:r w:rsidR="00AD7934" w:rsidRPr="00AD7934">
        <w:rPr>
          <w:rFonts w:cs="Arial"/>
          <w:sz w:val="21"/>
          <w:szCs w:val="21"/>
        </w:rPr>
        <w:t>.</w:t>
      </w:r>
    </w:p>
    <w:p w14:paraId="08129B85" w14:textId="77777777" w:rsidR="00AD7934" w:rsidRDefault="00DF5B5F" w:rsidP="00AD7934">
      <w:pPr>
        <w:spacing w:before="240" w:line="360" w:lineRule="auto"/>
        <w:jc w:val="both"/>
        <w:rPr>
          <w:rFonts w:cs="Arial"/>
          <w:b/>
          <w:sz w:val="21"/>
          <w:szCs w:val="21"/>
        </w:rPr>
      </w:pPr>
      <w:r w:rsidRPr="00DF5B5F">
        <w:rPr>
          <w:rFonts w:cs="Arial"/>
          <w:sz w:val="21"/>
          <w:szCs w:val="21"/>
        </w:rPr>
        <w:t xml:space="preserve">Die </w:t>
      </w:r>
      <w:r w:rsidRPr="00034724">
        <w:rPr>
          <w:rFonts w:cs="Arial"/>
          <w:sz w:val="21"/>
          <w:szCs w:val="21"/>
        </w:rPr>
        <w:t>Web</w:t>
      </w:r>
      <w:r w:rsidR="00034724" w:rsidRPr="00034724">
        <w:rPr>
          <w:rFonts w:cs="Arial"/>
          <w:sz w:val="21"/>
          <w:szCs w:val="21"/>
        </w:rPr>
        <w:t>s</w:t>
      </w:r>
      <w:r w:rsidRPr="00034724">
        <w:rPr>
          <w:rFonts w:cs="Arial"/>
          <w:sz w:val="21"/>
          <w:szCs w:val="21"/>
        </w:rPr>
        <w:t>eminare</w:t>
      </w:r>
      <w:r w:rsidR="003B690D">
        <w:rPr>
          <w:rFonts w:cs="Arial"/>
          <w:sz w:val="21"/>
          <w:szCs w:val="21"/>
        </w:rPr>
        <w:t xml:space="preserve"> </w:t>
      </w:r>
      <w:r w:rsidRPr="00DF5B5F">
        <w:rPr>
          <w:rFonts w:cs="Arial"/>
          <w:sz w:val="21"/>
          <w:szCs w:val="21"/>
        </w:rPr>
        <w:t xml:space="preserve">finden </w:t>
      </w:r>
      <w:r w:rsidR="00035F16">
        <w:rPr>
          <w:rFonts w:cs="Arial"/>
          <w:sz w:val="21"/>
          <w:szCs w:val="21"/>
        </w:rPr>
        <w:t xml:space="preserve">über </w:t>
      </w:r>
      <w:r w:rsidR="003B690D">
        <w:rPr>
          <w:rFonts w:cs="Arial"/>
          <w:sz w:val="21"/>
          <w:szCs w:val="21"/>
        </w:rPr>
        <w:t xml:space="preserve">das ganze Jahr </w:t>
      </w:r>
      <w:r w:rsidR="000B72C1">
        <w:rPr>
          <w:rFonts w:cs="Arial"/>
          <w:sz w:val="21"/>
          <w:szCs w:val="21"/>
        </w:rPr>
        <w:t xml:space="preserve">verteilt </w:t>
      </w:r>
      <w:r w:rsidR="00386149">
        <w:rPr>
          <w:rFonts w:cs="Arial"/>
          <w:sz w:val="21"/>
          <w:szCs w:val="21"/>
        </w:rPr>
        <w:t>statt,</w:t>
      </w:r>
      <w:r w:rsidRPr="00DF5B5F">
        <w:rPr>
          <w:rFonts w:cs="Arial"/>
          <w:sz w:val="21"/>
          <w:szCs w:val="21"/>
        </w:rPr>
        <w:t xml:space="preserve"> Themen</w:t>
      </w:r>
      <w:r w:rsidR="003B690D">
        <w:rPr>
          <w:rFonts w:cs="Arial"/>
          <w:sz w:val="21"/>
          <w:szCs w:val="21"/>
        </w:rPr>
        <w:t xml:space="preserve"> und Termine</w:t>
      </w:r>
      <w:r w:rsidRPr="00DF5B5F">
        <w:rPr>
          <w:rFonts w:cs="Arial"/>
          <w:sz w:val="21"/>
          <w:szCs w:val="21"/>
        </w:rPr>
        <w:t xml:space="preserve"> werden</w:t>
      </w:r>
      <w:r w:rsidR="003B690D">
        <w:rPr>
          <w:rFonts w:cs="Arial"/>
          <w:sz w:val="21"/>
          <w:szCs w:val="21"/>
        </w:rPr>
        <w:t xml:space="preserve"> dabei</w:t>
      </w:r>
      <w:r w:rsidRPr="00DF5B5F">
        <w:rPr>
          <w:rFonts w:cs="Arial"/>
          <w:sz w:val="21"/>
          <w:szCs w:val="21"/>
        </w:rPr>
        <w:t xml:space="preserve"> kontinuierlich </w:t>
      </w:r>
      <w:r w:rsidR="00034724">
        <w:rPr>
          <w:rFonts w:cs="Arial"/>
          <w:sz w:val="21"/>
          <w:szCs w:val="21"/>
        </w:rPr>
        <w:t>ergänzt</w:t>
      </w:r>
      <w:r w:rsidRPr="00DF5B5F">
        <w:rPr>
          <w:rFonts w:cs="Arial"/>
          <w:sz w:val="21"/>
          <w:szCs w:val="21"/>
        </w:rPr>
        <w:t>.</w:t>
      </w:r>
      <w:r w:rsidR="003B690D">
        <w:rPr>
          <w:rFonts w:cs="Arial"/>
          <w:b/>
          <w:sz w:val="21"/>
          <w:szCs w:val="21"/>
        </w:rPr>
        <w:t xml:space="preserve"> </w:t>
      </w:r>
      <w:r w:rsidRPr="00DF5B5F">
        <w:rPr>
          <w:rFonts w:cs="Arial"/>
          <w:sz w:val="21"/>
          <w:szCs w:val="21"/>
        </w:rPr>
        <w:t xml:space="preserve">Weitere Informationen, eine detaillierte Terminübersicht sowie die Anmeldung zu den </w:t>
      </w:r>
      <w:r w:rsidR="008E43C3">
        <w:rPr>
          <w:rFonts w:cs="Arial"/>
          <w:sz w:val="21"/>
          <w:szCs w:val="21"/>
        </w:rPr>
        <w:t>Webs</w:t>
      </w:r>
      <w:r w:rsidRPr="00DF5B5F">
        <w:rPr>
          <w:rFonts w:cs="Arial"/>
          <w:sz w:val="21"/>
          <w:szCs w:val="21"/>
        </w:rPr>
        <w:t>eminaren finden Interessierte unter</w:t>
      </w:r>
      <w:r w:rsidR="00AD7934">
        <w:rPr>
          <w:rFonts w:cs="Arial"/>
          <w:sz w:val="21"/>
          <w:szCs w:val="21"/>
        </w:rPr>
        <w:t xml:space="preserve"> </w:t>
      </w:r>
      <w:hyperlink r:id="rId12" w:history="1">
        <w:r w:rsidR="00AD7934" w:rsidRPr="00DA507B">
          <w:rPr>
            <w:rStyle w:val="Hyperlink"/>
            <w:rFonts w:cs="Arial"/>
            <w:sz w:val="21"/>
            <w:szCs w:val="21"/>
          </w:rPr>
          <w:t>https://zgde.gmbh/web-seminare2025</w:t>
        </w:r>
      </w:hyperlink>
      <w:r w:rsidR="00AD7934">
        <w:rPr>
          <w:rFonts w:cs="Arial"/>
          <w:sz w:val="21"/>
          <w:szCs w:val="21"/>
        </w:rPr>
        <w:t xml:space="preserve">. </w:t>
      </w:r>
      <w:r w:rsidR="003B690D">
        <w:rPr>
          <w:rFonts w:cs="Arial"/>
          <w:color w:val="000000" w:themeColor="text1"/>
          <w:sz w:val="21"/>
          <w:szCs w:val="21"/>
        </w:rPr>
        <w:t xml:space="preserve">Zehnder bietet zudem die Möglichkeit sich unter folgendem Link für einen quartalsweisen Newsletter anzumelden und so keine Termine mehr zu verpassen: </w:t>
      </w:r>
      <w:hyperlink r:id="rId13" w:history="1">
        <w:r w:rsidRPr="006F135D">
          <w:rPr>
            <w:rStyle w:val="Hyperlink"/>
            <w:rFonts w:cs="Arial"/>
            <w:sz w:val="21"/>
            <w:szCs w:val="21"/>
          </w:rPr>
          <w:t>https://zgde.gmbh/deckenstrahlplatten-webseminare-newsletter</w:t>
        </w:r>
      </w:hyperlink>
      <w:r>
        <w:rPr>
          <w:rFonts w:cs="Arial"/>
          <w:sz w:val="21"/>
          <w:szCs w:val="21"/>
        </w:rPr>
        <w:t xml:space="preserve"> </w:t>
      </w:r>
      <w:r w:rsidR="00AD7934">
        <w:rPr>
          <w:rFonts w:cs="Arial"/>
          <w:b/>
          <w:sz w:val="21"/>
          <w:szCs w:val="21"/>
        </w:rPr>
        <w:t xml:space="preserve"> </w:t>
      </w:r>
    </w:p>
    <w:p w14:paraId="34098BCD" w14:textId="51B16AD1" w:rsidR="003B690D" w:rsidRPr="00AD7934" w:rsidRDefault="007A4A90" w:rsidP="00AD7934">
      <w:pPr>
        <w:spacing w:before="240" w:line="360" w:lineRule="auto"/>
        <w:jc w:val="both"/>
        <w:rPr>
          <w:rFonts w:cs="Arial"/>
          <w:sz w:val="21"/>
          <w:szCs w:val="21"/>
        </w:rPr>
      </w:pPr>
      <w:r w:rsidRPr="00C77768">
        <w:rPr>
          <w:rFonts w:cs="Arial"/>
          <w:b/>
          <w:bCs/>
          <w:sz w:val="21"/>
          <w:szCs w:val="21"/>
          <w:lang w:eastAsia="de-DE"/>
        </w:rPr>
        <w:t>END</w:t>
      </w:r>
      <w:r>
        <w:rPr>
          <w:rFonts w:cs="Arial"/>
          <w:b/>
          <w:bCs/>
          <w:sz w:val="21"/>
          <w:szCs w:val="21"/>
          <w:lang w:eastAsia="de-DE"/>
        </w:rPr>
        <w:t>E</w:t>
      </w:r>
    </w:p>
    <w:p w14:paraId="1312CE0A" w14:textId="77777777" w:rsidR="00AD7934" w:rsidRDefault="00AD7934" w:rsidP="007A4A90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</w:p>
    <w:p w14:paraId="5FDE2541" w14:textId="77777777" w:rsidR="00BF0712" w:rsidRDefault="00BF0712" w:rsidP="007A4A90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</w:p>
    <w:p w14:paraId="683AF0E9" w14:textId="1AE30A67" w:rsidR="007A4A90" w:rsidRDefault="007A4A90" w:rsidP="007A4A90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 w:rsidRPr="00C77768">
        <w:rPr>
          <w:rFonts w:cs="Arial"/>
          <w:b/>
          <w:color w:val="000000"/>
          <w:sz w:val="21"/>
          <w:szCs w:val="21"/>
        </w:rPr>
        <w:t>Zehnder-Pressestelle:</w:t>
      </w:r>
    </w:p>
    <w:p w14:paraId="383908A4" w14:textId="77777777" w:rsidR="007A4A90" w:rsidRPr="00084951" w:rsidRDefault="007A4A90" w:rsidP="007A4A90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 w:rsidRPr="00173223">
        <w:rPr>
          <w:rFonts w:cs="Arial"/>
          <w:b/>
          <w:color w:val="000000"/>
          <w:sz w:val="21"/>
          <w:szCs w:val="21"/>
        </w:rPr>
        <w:t>Sage &amp; Schreibe Public Relations GmbH</w:t>
      </w:r>
    </w:p>
    <w:p w14:paraId="7F0D47ED" w14:textId="4DDC4CB6" w:rsidR="007A4A90" w:rsidRPr="00084951" w:rsidRDefault="00BF1A05" w:rsidP="007A4A90">
      <w:pPr>
        <w:spacing w:line="360" w:lineRule="auto"/>
        <w:jc w:val="both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Herzogstraße 105</w:t>
      </w:r>
      <w:r w:rsidRPr="0026244D">
        <w:rPr>
          <w:rFonts w:cs="Arial"/>
          <w:sz w:val="21"/>
          <w:szCs w:val="21"/>
        </w:rPr>
        <w:t xml:space="preserve"> ▪️ </w:t>
      </w:r>
      <w:r w:rsidRPr="00C77768">
        <w:rPr>
          <w:rFonts w:cs="Arial"/>
          <w:color w:val="000000"/>
          <w:sz w:val="21"/>
          <w:szCs w:val="21"/>
        </w:rPr>
        <w:t>80</w:t>
      </w:r>
      <w:r>
        <w:rPr>
          <w:rFonts w:cs="Arial"/>
          <w:color w:val="000000"/>
          <w:sz w:val="21"/>
          <w:szCs w:val="21"/>
        </w:rPr>
        <w:t xml:space="preserve">796 </w:t>
      </w:r>
      <w:r w:rsidRPr="00C77768">
        <w:rPr>
          <w:rFonts w:cs="Arial"/>
          <w:color w:val="000000"/>
          <w:sz w:val="21"/>
          <w:szCs w:val="21"/>
        </w:rPr>
        <w:t>München</w:t>
      </w:r>
      <w:r w:rsidRPr="0026244D">
        <w:rPr>
          <w:rFonts w:cs="Arial"/>
          <w:sz w:val="21"/>
          <w:szCs w:val="21"/>
        </w:rPr>
        <w:t xml:space="preserve"> </w:t>
      </w:r>
      <w:r w:rsidR="007A4A90" w:rsidRPr="0026244D">
        <w:rPr>
          <w:rFonts w:cs="Arial"/>
          <w:sz w:val="21"/>
          <w:szCs w:val="21"/>
        </w:rPr>
        <w:t xml:space="preserve">▪️ </w:t>
      </w:r>
      <w:r w:rsidR="007A4A90">
        <w:rPr>
          <w:rFonts w:cs="Arial"/>
          <w:color w:val="000000"/>
          <w:sz w:val="21"/>
          <w:szCs w:val="21"/>
        </w:rPr>
        <w:t>Deutschland</w:t>
      </w:r>
    </w:p>
    <w:p w14:paraId="3B8D52D2" w14:textId="7F283EED" w:rsidR="007A4A90" w:rsidRPr="009430EB" w:rsidRDefault="007A4A90" w:rsidP="007A4A90">
      <w:pPr>
        <w:spacing w:line="360" w:lineRule="auto"/>
        <w:jc w:val="both"/>
        <w:rPr>
          <w:rFonts w:cs="Arial"/>
          <w:color w:val="000000"/>
          <w:sz w:val="21"/>
          <w:szCs w:val="21"/>
        </w:rPr>
      </w:pPr>
      <w:r w:rsidRPr="00C77768">
        <w:rPr>
          <w:rFonts w:cs="Arial"/>
          <w:color w:val="000000"/>
          <w:sz w:val="21"/>
          <w:szCs w:val="21"/>
        </w:rPr>
        <w:t>T +49 89 23 888</w:t>
      </w:r>
      <w:r>
        <w:rPr>
          <w:rFonts w:cs="Arial"/>
          <w:color w:val="000000"/>
          <w:sz w:val="21"/>
          <w:szCs w:val="21"/>
        </w:rPr>
        <w:t xml:space="preserve"> </w:t>
      </w:r>
      <w:r w:rsidRPr="00C77768">
        <w:rPr>
          <w:rFonts w:cs="Arial"/>
          <w:color w:val="000000"/>
          <w:sz w:val="21"/>
          <w:szCs w:val="21"/>
        </w:rPr>
        <w:t>98</w:t>
      </w:r>
      <w:r>
        <w:rPr>
          <w:rFonts w:cs="Arial"/>
          <w:color w:val="000000"/>
          <w:sz w:val="21"/>
          <w:szCs w:val="21"/>
        </w:rPr>
        <w:t>-</w:t>
      </w:r>
      <w:r w:rsidRPr="00C77768">
        <w:rPr>
          <w:rFonts w:cs="Arial"/>
          <w:color w:val="000000"/>
          <w:sz w:val="21"/>
          <w:szCs w:val="21"/>
        </w:rPr>
        <w:t>0</w:t>
      </w:r>
      <w:r w:rsidRPr="0026244D">
        <w:rPr>
          <w:rFonts w:cs="Arial"/>
          <w:sz w:val="21"/>
          <w:szCs w:val="21"/>
        </w:rPr>
        <w:t xml:space="preserve"> ▪️ </w:t>
      </w:r>
      <w:r w:rsidRPr="00A37A18">
        <w:rPr>
          <w:rFonts w:cs="Arial"/>
          <w:color w:val="000000"/>
          <w:sz w:val="21"/>
          <w:szCs w:val="21"/>
        </w:rPr>
        <w:t>www.sage-schreibe.de</w:t>
      </w:r>
    </w:p>
    <w:p w14:paraId="37AF28B8" w14:textId="77512D37" w:rsidR="007A4A90" w:rsidRPr="006E5427" w:rsidRDefault="007A4A90" w:rsidP="007A4A90">
      <w:pPr>
        <w:rPr>
          <w:rFonts w:cs="Arial"/>
          <w:sz w:val="21"/>
          <w:szCs w:val="21"/>
          <w:lang w:eastAsia="de-DE"/>
        </w:rPr>
      </w:pPr>
    </w:p>
    <w:p w14:paraId="55B9D9EF" w14:textId="6B394EBA" w:rsidR="007A4A90" w:rsidRPr="006E5427" w:rsidRDefault="007A4A90" w:rsidP="007A4A90">
      <w:pPr>
        <w:rPr>
          <w:rFonts w:cs="Arial"/>
          <w:sz w:val="21"/>
          <w:szCs w:val="21"/>
          <w:lang w:eastAsia="de-DE"/>
        </w:rPr>
      </w:pPr>
      <w:r w:rsidRPr="006E5427">
        <w:rPr>
          <w:rFonts w:cs="Arial"/>
          <w:sz w:val="21"/>
          <w:szCs w:val="21"/>
          <w:lang w:eastAsia="de-DE"/>
        </w:rPr>
        <w:t>Besuchen Sie Zehnder auf</w:t>
      </w:r>
    </w:p>
    <w:p w14:paraId="55EA7D6A" w14:textId="77777777" w:rsidR="007A4A90" w:rsidRPr="006E5427" w:rsidRDefault="007A4A90" w:rsidP="007A4A90">
      <w:pPr>
        <w:rPr>
          <w:rFonts w:cs="Arial"/>
          <w:sz w:val="21"/>
          <w:szCs w:val="21"/>
          <w:lang w:eastAsia="de-DE"/>
        </w:rPr>
      </w:pPr>
      <w:r w:rsidRPr="006E5427">
        <w:rPr>
          <w:rFonts w:cs="Arial"/>
          <w:sz w:val="21"/>
          <w:szCs w:val="21"/>
          <w:lang w:eastAsia="de-DE"/>
        </w:rPr>
        <w:t>www.zehnder-systems.de</w:t>
      </w:r>
    </w:p>
    <w:p w14:paraId="1FDA3250" w14:textId="77777777" w:rsidR="007A4A90" w:rsidRDefault="007A4A90" w:rsidP="007A4A90">
      <w:pPr>
        <w:rPr>
          <w:rFonts w:cs="Arial"/>
          <w:sz w:val="20"/>
          <w:lang w:eastAsia="de-DE"/>
        </w:rPr>
      </w:pPr>
    </w:p>
    <w:p w14:paraId="6C5A892B" w14:textId="53770716" w:rsidR="00034724" w:rsidRDefault="007A4A90" w:rsidP="007A4A90">
      <w:pPr>
        <w:rPr>
          <w:rFonts w:cs="Arial"/>
          <w:b/>
          <w:bCs/>
          <w:sz w:val="21"/>
          <w:szCs w:val="21"/>
        </w:rPr>
      </w:pPr>
      <w:r>
        <w:rPr>
          <w:rFonts w:cs="Arial"/>
          <w:noProof/>
          <w:sz w:val="20"/>
          <w:lang w:eastAsia="de-DE"/>
        </w:rPr>
        <w:drawing>
          <wp:inline distT="0" distB="0" distL="0" distR="0" wp14:anchorId="566E9B64" wp14:editId="6C4C2CCF">
            <wp:extent cx="360000" cy="327600"/>
            <wp:effectExtent l="0" t="0" r="0" b="0"/>
            <wp:docPr id="6" name="Grafik 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14"/>
                    </pic:cNvPr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0000" cy="32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0"/>
          <w:lang w:eastAsia="de-DE"/>
        </w:rPr>
        <w:drawing>
          <wp:inline distT="0" distB="0" distL="0" distR="0" wp14:anchorId="415FE71A" wp14:editId="63AF5AE0">
            <wp:extent cx="381467" cy="322580"/>
            <wp:effectExtent l="0" t="0" r="0" b="1270"/>
            <wp:docPr id="8" name="Grafik 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>
                      <a:hlinkClick r:id="rId16"/>
                    </pic:cNvPr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56"/>
                    <a:stretch/>
                  </pic:blipFill>
                  <pic:spPr bwMode="auto">
                    <a:xfrm>
                      <a:off x="0" y="0"/>
                      <a:ext cx="382282" cy="323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0"/>
          <w:lang w:eastAsia="de-DE"/>
        </w:rPr>
        <w:drawing>
          <wp:inline distT="0" distB="0" distL="0" distR="0" wp14:anchorId="678C821F" wp14:editId="1468C372">
            <wp:extent cx="381468" cy="322512"/>
            <wp:effectExtent l="0" t="0" r="0" b="1905"/>
            <wp:docPr id="9" name="Grafik 9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18"/>
                    </pic:cNvPr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2150" cy="32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0"/>
          <w:lang w:eastAsia="de-DE"/>
        </w:rPr>
        <w:drawing>
          <wp:inline distT="0" distB="0" distL="0" distR="0" wp14:anchorId="121E9A46" wp14:editId="3B112933">
            <wp:extent cx="350948" cy="322580"/>
            <wp:effectExtent l="0" t="0" r="0" b="1270"/>
            <wp:docPr id="10" name="Grafik 1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>
                      <a:hlinkClick r:id="rId20"/>
                    </pic:cNvPr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1502" cy="32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F943F9" w14:textId="77777777" w:rsidR="00BF0712" w:rsidRDefault="00BF0712" w:rsidP="007A4A90">
      <w:pPr>
        <w:rPr>
          <w:rFonts w:cs="Arial"/>
          <w:b/>
          <w:bCs/>
          <w:sz w:val="21"/>
          <w:szCs w:val="21"/>
        </w:rPr>
      </w:pPr>
    </w:p>
    <w:p w14:paraId="118AB16C" w14:textId="30782A3D" w:rsidR="007A4A90" w:rsidRPr="00803CA0" w:rsidRDefault="007A4A90" w:rsidP="007A4A90">
      <w:pPr>
        <w:rPr>
          <w:rFonts w:cs="Arial"/>
          <w:b/>
          <w:bCs/>
          <w:sz w:val="21"/>
          <w:szCs w:val="21"/>
        </w:rPr>
      </w:pPr>
      <w:r w:rsidRPr="009934FD">
        <w:rPr>
          <w:rFonts w:cs="Arial"/>
          <w:b/>
          <w:bCs/>
          <w:sz w:val="21"/>
          <w:szCs w:val="21"/>
        </w:rPr>
        <w:lastRenderedPageBreak/>
        <w:t>Bildlegenden:</w:t>
      </w:r>
    </w:p>
    <w:p w14:paraId="10C52633" w14:textId="5F088759" w:rsidR="007A4A90" w:rsidRDefault="003B690D" w:rsidP="007A4A90">
      <w:pPr>
        <w:rPr>
          <w:rFonts w:cs="Arial"/>
          <w:sz w:val="16"/>
          <w:szCs w:val="16"/>
        </w:rPr>
      </w:pPr>
      <w:r w:rsidRPr="003B690D">
        <w:rPr>
          <w:rFonts w:cs="Arial"/>
          <w:b/>
          <w:bCs/>
          <w:sz w:val="21"/>
          <w:szCs w:val="21"/>
        </w:rPr>
        <w:t>Webseminar-</w:t>
      </w:r>
      <w:r w:rsidR="008E43C3">
        <w:rPr>
          <w:rFonts w:cs="Arial"/>
          <w:b/>
          <w:bCs/>
          <w:sz w:val="21"/>
          <w:szCs w:val="21"/>
        </w:rPr>
        <w:t>Reihe</w:t>
      </w:r>
      <w:r w:rsidR="008E43C3" w:rsidRPr="003B690D">
        <w:rPr>
          <w:rFonts w:cs="Arial"/>
          <w:b/>
          <w:bCs/>
          <w:sz w:val="21"/>
          <w:szCs w:val="21"/>
        </w:rPr>
        <w:t xml:space="preserve"> </w:t>
      </w:r>
      <w:r w:rsidRPr="003B690D">
        <w:rPr>
          <w:rFonts w:cs="Arial"/>
          <w:b/>
          <w:bCs/>
          <w:sz w:val="21"/>
          <w:szCs w:val="21"/>
        </w:rPr>
        <w:t>zu Zehnder Deckenstrahlplatten bietet spannende Einblicke</w:t>
      </w:r>
    </w:p>
    <w:p w14:paraId="40DAADCF" w14:textId="44F98629" w:rsidR="00521CFE" w:rsidRPr="009D5D41" w:rsidRDefault="00521CFE" w:rsidP="009D5D41">
      <w:pPr>
        <w:jc w:val="both"/>
        <w:rPr>
          <w:rFonts w:cs="Arial"/>
          <w:sz w:val="16"/>
          <w:szCs w:val="16"/>
        </w:rPr>
      </w:pPr>
    </w:p>
    <w:p w14:paraId="44B24873" w14:textId="483F56BF" w:rsidR="009D5D41" w:rsidRPr="009D5D41" w:rsidRDefault="009D5D41" w:rsidP="009D5D41">
      <w:pPr>
        <w:jc w:val="both"/>
        <w:rPr>
          <w:rFonts w:cs="Arial"/>
          <w:sz w:val="16"/>
          <w:szCs w:val="16"/>
        </w:rPr>
      </w:pPr>
    </w:p>
    <w:p w14:paraId="6F73908D" w14:textId="40EFA70B" w:rsidR="007A4A90" w:rsidRPr="004C2979" w:rsidRDefault="00034724" w:rsidP="007A4A90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618580" wp14:editId="172DE308">
            <wp:simplePos x="0" y="0"/>
            <wp:positionH relativeFrom="margin">
              <wp:posOffset>12700</wp:posOffset>
            </wp:positionH>
            <wp:positionV relativeFrom="paragraph">
              <wp:posOffset>6350</wp:posOffset>
            </wp:positionV>
            <wp:extent cx="2830195" cy="1885950"/>
            <wp:effectExtent l="0" t="0" r="8255" b="0"/>
            <wp:wrapNone/>
            <wp:docPr id="2023741194" name="Grafik 1" descr="Ein Bild, das Person, Im Haus, Kleidung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741194" name="Grafik 1" descr="Ein Bild, das Person, Im Haus, Kleidung,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A90" w:rsidRPr="00CA723B">
        <w:rPr>
          <w:rFonts w:cs="Arial"/>
          <w:b/>
          <w:sz w:val="16"/>
          <w:szCs w:val="16"/>
        </w:rPr>
        <w:t xml:space="preserve">Motiv </w:t>
      </w:r>
      <w:r w:rsidR="007A4A90">
        <w:rPr>
          <w:rFonts w:cs="Arial"/>
          <w:b/>
          <w:sz w:val="16"/>
          <w:szCs w:val="16"/>
        </w:rPr>
        <w:t>1:</w:t>
      </w:r>
    </w:p>
    <w:p w14:paraId="4A102605" w14:textId="0BB79904" w:rsidR="00063563" w:rsidRDefault="0096648D" w:rsidP="00803CA0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 w:rsidRPr="0096648D">
        <w:rPr>
          <w:rFonts w:cs="Arial"/>
          <w:sz w:val="16"/>
          <w:szCs w:val="16"/>
        </w:rPr>
        <w:t xml:space="preserve">Um </w:t>
      </w:r>
      <w:r w:rsidR="00BF0712">
        <w:rPr>
          <w:rFonts w:cs="Arial"/>
          <w:sz w:val="16"/>
          <w:szCs w:val="16"/>
        </w:rPr>
        <w:t xml:space="preserve">allen Interessierten </w:t>
      </w:r>
      <w:r w:rsidRPr="0096648D">
        <w:rPr>
          <w:rFonts w:cs="Arial"/>
          <w:sz w:val="16"/>
          <w:szCs w:val="16"/>
        </w:rPr>
        <w:t>das notwendige Wissen rund um Deckenstrahlplatten zu vermittel</w:t>
      </w:r>
      <w:r w:rsidRPr="00034724">
        <w:rPr>
          <w:rFonts w:cs="Arial"/>
          <w:sz w:val="16"/>
          <w:szCs w:val="16"/>
        </w:rPr>
        <w:t>n, führt Zehnder seine beliebte Web</w:t>
      </w:r>
      <w:r w:rsidR="00034724" w:rsidRPr="00034724">
        <w:rPr>
          <w:rFonts w:cs="Arial"/>
          <w:sz w:val="16"/>
          <w:szCs w:val="16"/>
        </w:rPr>
        <w:t>s</w:t>
      </w:r>
      <w:r w:rsidRPr="00034724">
        <w:rPr>
          <w:rFonts w:cs="Arial"/>
          <w:sz w:val="16"/>
          <w:szCs w:val="16"/>
        </w:rPr>
        <w:t>eminar</w:t>
      </w:r>
      <w:r w:rsidR="00034724" w:rsidRPr="00034724">
        <w:rPr>
          <w:rFonts w:cs="Arial"/>
          <w:sz w:val="16"/>
          <w:szCs w:val="16"/>
        </w:rPr>
        <w:t>-R</w:t>
      </w:r>
      <w:r w:rsidRPr="00034724">
        <w:rPr>
          <w:rFonts w:cs="Arial"/>
          <w:sz w:val="16"/>
          <w:szCs w:val="16"/>
        </w:rPr>
        <w:t>eihe auch 2025</w:t>
      </w:r>
      <w:r w:rsidRPr="0096648D">
        <w:rPr>
          <w:rFonts w:cs="Arial"/>
          <w:sz w:val="16"/>
          <w:szCs w:val="16"/>
        </w:rPr>
        <w:t xml:space="preserve"> fort.</w:t>
      </w:r>
    </w:p>
    <w:p w14:paraId="4F0E99A9" w14:textId="7D78F689" w:rsidR="009D5D41" w:rsidRDefault="009D5D41" w:rsidP="00803CA0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7CCD2687" w14:textId="6D5D92D8" w:rsidR="009D5D41" w:rsidRDefault="009D5D41" w:rsidP="009D5D41">
      <w:pPr>
        <w:spacing w:line="360" w:lineRule="auto"/>
        <w:jc w:val="both"/>
        <w:rPr>
          <w:rFonts w:cs="Arial"/>
          <w:sz w:val="16"/>
          <w:szCs w:val="16"/>
        </w:rPr>
      </w:pPr>
    </w:p>
    <w:p w14:paraId="6057C74C" w14:textId="2944E51D" w:rsidR="006A092A" w:rsidRDefault="006A092A" w:rsidP="009D5D41">
      <w:pPr>
        <w:spacing w:line="360" w:lineRule="auto"/>
        <w:jc w:val="both"/>
        <w:rPr>
          <w:rFonts w:cs="Arial"/>
          <w:sz w:val="16"/>
          <w:szCs w:val="16"/>
        </w:rPr>
      </w:pPr>
    </w:p>
    <w:p w14:paraId="44E36BE7" w14:textId="77777777" w:rsidR="00BF0712" w:rsidRDefault="00BF0712" w:rsidP="009D5D41">
      <w:pPr>
        <w:spacing w:line="360" w:lineRule="auto"/>
        <w:jc w:val="both"/>
        <w:rPr>
          <w:rFonts w:cs="Arial"/>
          <w:sz w:val="16"/>
          <w:szCs w:val="16"/>
        </w:rPr>
      </w:pPr>
    </w:p>
    <w:p w14:paraId="287035C1" w14:textId="77777777" w:rsidR="00034724" w:rsidRDefault="00034724" w:rsidP="009D5D41">
      <w:pPr>
        <w:spacing w:line="360" w:lineRule="auto"/>
        <w:jc w:val="both"/>
        <w:rPr>
          <w:rFonts w:cs="Arial"/>
          <w:sz w:val="16"/>
          <w:szCs w:val="16"/>
        </w:rPr>
      </w:pPr>
    </w:p>
    <w:p w14:paraId="6E808E98" w14:textId="54E02608" w:rsidR="009D5D41" w:rsidRDefault="009D5D41" w:rsidP="009D5D41">
      <w:pPr>
        <w:spacing w:line="360" w:lineRule="auto"/>
        <w:jc w:val="both"/>
        <w:rPr>
          <w:rFonts w:cs="Arial"/>
          <w:sz w:val="16"/>
          <w:szCs w:val="16"/>
        </w:rPr>
      </w:pPr>
    </w:p>
    <w:p w14:paraId="0EF013EC" w14:textId="6B3843E4" w:rsidR="00066087" w:rsidRDefault="00066087" w:rsidP="0096648D">
      <w:pPr>
        <w:spacing w:line="360" w:lineRule="auto"/>
        <w:jc w:val="both"/>
        <w:rPr>
          <w:rFonts w:cs="Arial"/>
          <w:sz w:val="16"/>
          <w:szCs w:val="16"/>
        </w:rPr>
      </w:pPr>
    </w:p>
    <w:p w14:paraId="4249904A" w14:textId="64BE423F" w:rsidR="00066087" w:rsidRDefault="00066087" w:rsidP="00803CA0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65A78CBE" w14:textId="1A08972E" w:rsidR="0096648D" w:rsidRPr="008543EA" w:rsidRDefault="00034724" w:rsidP="0096648D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E02A0CE" wp14:editId="7E78B066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826385" cy="1885736"/>
            <wp:effectExtent l="0" t="0" r="0" b="635"/>
            <wp:wrapNone/>
            <wp:docPr id="1244831094" name="Grafik 1" descr="Ein Bild, das Kleidung, Person, Mann, Menschliches Gesich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31094" name="Grafik 1" descr="Ein Bild, das Kleidung, Person, Mann, Menschliches Gesich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188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48D" w:rsidRPr="008543EA">
        <w:rPr>
          <w:rFonts w:cs="Arial"/>
          <w:b/>
          <w:sz w:val="16"/>
          <w:szCs w:val="16"/>
        </w:rPr>
        <w:t>Motiv 2:</w:t>
      </w:r>
      <w:r w:rsidR="0096648D" w:rsidRPr="008543EA">
        <w:rPr>
          <w:rFonts w:cs="Arial"/>
          <w:snapToGrid w:val="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F9E9684" w14:textId="489D608F" w:rsidR="0096648D" w:rsidRPr="0096648D" w:rsidRDefault="0096648D" w:rsidP="0096648D">
      <w:pPr>
        <w:spacing w:after="240" w:line="360" w:lineRule="auto"/>
        <w:ind w:left="4536"/>
        <w:jc w:val="both"/>
        <w:rPr>
          <w:rFonts w:cs="Arial"/>
          <w:bCs/>
          <w:sz w:val="16"/>
          <w:szCs w:val="16"/>
        </w:rPr>
      </w:pPr>
      <w:r w:rsidRPr="0096648D">
        <w:rPr>
          <w:rFonts w:cs="Arial"/>
          <w:bCs/>
          <w:sz w:val="16"/>
          <w:szCs w:val="16"/>
        </w:rPr>
        <w:t xml:space="preserve">In kompakten Seminaren </w:t>
      </w:r>
      <w:r w:rsidR="008E43C3">
        <w:rPr>
          <w:rFonts w:cs="Arial"/>
          <w:bCs/>
          <w:sz w:val="16"/>
          <w:szCs w:val="16"/>
        </w:rPr>
        <w:t xml:space="preserve">im Online-Format </w:t>
      </w:r>
      <w:r w:rsidRPr="0096648D">
        <w:rPr>
          <w:rFonts w:cs="Arial"/>
          <w:bCs/>
          <w:sz w:val="16"/>
          <w:szCs w:val="16"/>
        </w:rPr>
        <w:t>geben Zehnder Experten praxisnahe Einblicke – von der Funktionsweise über Planung und Auslegung bis hin zu Installation und Inbetriebnahme von Deckenstrahlplatten. Dabei stehen auch spezifische Anwendungen im Fokus, etwa das GEG-konforme Beheizen von Hallen</w:t>
      </w:r>
      <w:r>
        <w:rPr>
          <w:rFonts w:cs="Arial"/>
          <w:bCs/>
          <w:sz w:val="16"/>
          <w:szCs w:val="16"/>
        </w:rPr>
        <w:t>.</w:t>
      </w:r>
    </w:p>
    <w:p w14:paraId="48C99AD3" w14:textId="2B4081F0" w:rsidR="00066087" w:rsidRDefault="00066087" w:rsidP="00066087">
      <w:pPr>
        <w:spacing w:line="360" w:lineRule="auto"/>
        <w:ind w:left="4536"/>
        <w:jc w:val="both"/>
        <w:rPr>
          <w:rFonts w:cs="Arial"/>
          <w:bCs/>
          <w:sz w:val="16"/>
          <w:szCs w:val="16"/>
        </w:rPr>
      </w:pPr>
    </w:p>
    <w:p w14:paraId="7E1F33FB" w14:textId="77777777" w:rsidR="00034724" w:rsidRDefault="00034724" w:rsidP="00066087">
      <w:pPr>
        <w:spacing w:line="360" w:lineRule="auto"/>
        <w:ind w:left="4536"/>
        <w:jc w:val="both"/>
        <w:rPr>
          <w:rFonts w:cs="Arial"/>
          <w:bCs/>
          <w:sz w:val="16"/>
          <w:szCs w:val="16"/>
        </w:rPr>
      </w:pPr>
    </w:p>
    <w:p w14:paraId="794560F9" w14:textId="36A7A721" w:rsidR="00066087" w:rsidRDefault="00066087" w:rsidP="00066087">
      <w:pPr>
        <w:spacing w:line="360" w:lineRule="auto"/>
        <w:ind w:left="4536"/>
        <w:jc w:val="both"/>
        <w:rPr>
          <w:rFonts w:cs="Arial"/>
          <w:bCs/>
          <w:sz w:val="16"/>
          <w:szCs w:val="16"/>
        </w:rPr>
      </w:pPr>
    </w:p>
    <w:p w14:paraId="75A625DE" w14:textId="4DA17544" w:rsidR="00066087" w:rsidRPr="003E6F25" w:rsidRDefault="00E13DCD" w:rsidP="00066087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4B64CA" wp14:editId="61BAB42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752600" cy="1746964"/>
            <wp:effectExtent l="0" t="0" r="0" b="5715"/>
            <wp:wrapNone/>
            <wp:docPr id="1268778488" name="Grafik 1" descr="Ein Bild, das Muster, Quadrat, Pixel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778488" name="Grafik 1" descr="Ein Bild, das Muster, Quadrat, Pixel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8" t="5475" r="5188" b="5187"/>
                    <a:stretch/>
                  </pic:blipFill>
                  <pic:spPr bwMode="auto">
                    <a:xfrm>
                      <a:off x="0" y="0"/>
                      <a:ext cx="1759545" cy="175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087" w:rsidRPr="003E6F25">
        <w:rPr>
          <w:rFonts w:cs="Arial"/>
          <w:b/>
          <w:sz w:val="16"/>
          <w:szCs w:val="16"/>
        </w:rPr>
        <w:t xml:space="preserve">Motiv </w:t>
      </w:r>
      <w:r w:rsidR="0096648D">
        <w:rPr>
          <w:rFonts w:cs="Arial"/>
          <w:b/>
          <w:sz w:val="16"/>
          <w:szCs w:val="16"/>
        </w:rPr>
        <w:t>3:</w:t>
      </w:r>
      <w:r w:rsidR="00066087" w:rsidRPr="003E6F25">
        <w:rPr>
          <w:rFonts w:cs="Arial"/>
          <w:snapToGrid w:val="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207A7C5" w14:textId="33533442" w:rsidR="00066087" w:rsidRDefault="00066087" w:rsidP="00066087">
      <w:pPr>
        <w:spacing w:after="240" w:line="360" w:lineRule="auto"/>
        <w:ind w:left="4536"/>
        <w:jc w:val="both"/>
        <w:rPr>
          <w:rFonts w:cs="Arial"/>
          <w:bCs/>
          <w:sz w:val="16"/>
          <w:szCs w:val="16"/>
        </w:rPr>
      </w:pPr>
      <w:r w:rsidRPr="00066087">
        <w:rPr>
          <w:rFonts w:cs="Arial"/>
          <w:bCs/>
          <w:sz w:val="16"/>
          <w:szCs w:val="16"/>
        </w:rPr>
        <w:t xml:space="preserve">Weitere Informationen, eine detaillierte Terminübersicht sowie die Anmeldung zu den </w:t>
      </w:r>
      <w:r w:rsidR="008E43C3">
        <w:rPr>
          <w:rFonts w:cs="Arial"/>
          <w:bCs/>
          <w:sz w:val="16"/>
          <w:szCs w:val="16"/>
        </w:rPr>
        <w:t>Webs</w:t>
      </w:r>
      <w:r w:rsidRPr="00066087">
        <w:rPr>
          <w:rFonts w:cs="Arial"/>
          <w:bCs/>
          <w:sz w:val="16"/>
          <w:szCs w:val="16"/>
        </w:rPr>
        <w:t xml:space="preserve">eminaren </w:t>
      </w:r>
      <w:r w:rsidR="0096648D">
        <w:rPr>
          <w:rFonts w:cs="Arial"/>
          <w:bCs/>
          <w:sz w:val="16"/>
          <w:szCs w:val="16"/>
        </w:rPr>
        <w:t>gibt es</w:t>
      </w:r>
      <w:r w:rsidRPr="00066087">
        <w:rPr>
          <w:rFonts w:cs="Arial"/>
          <w:bCs/>
          <w:sz w:val="16"/>
          <w:szCs w:val="16"/>
        </w:rPr>
        <w:t xml:space="preserve"> unter folgendem Link: </w:t>
      </w:r>
      <w:hyperlink r:id="rId25" w:history="1">
        <w:r w:rsidR="0096648D" w:rsidRPr="008D121A">
          <w:rPr>
            <w:rStyle w:val="Hyperlink"/>
            <w:rFonts w:cs="Arial"/>
            <w:bCs/>
            <w:sz w:val="16"/>
            <w:szCs w:val="16"/>
          </w:rPr>
          <w:t>https://zgde.gmbh/web-seminare2025</w:t>
        </w:r>
      </w:hyperlink>
      <w:r w:rsidR="0096648D">
        <w:rPr>
          <w:rFonts w:cs="Arial"/>
          <w:bCs/>
          <w:sz w:val="16"/>
          <w:szCs w:val="16"/>
        </w:rPr>
        <w:t xml:space="preserve"> </w:t>
      </w:r>
    </w:p>
    <w:p w14:paraId="7ABBD641" w14:textId="1511FBCA" w:rsidR="00066087" w:rsidRDefault="00066087" w:rsidP="00066087">
      <w:pPr>
        <w:ind w:right="-85"/>
        <w:jc w:val="both"/>
        <w:rPr>
          <w:rFonts w:cs="Arial"/>
          <w:bCs/>
          <w:sz w:val="16"/>
          <w:szCs w:val="16"/>
        </w:rPr>
      </w:pPr>
    </w:p>
    <w:p w14:paraId="13176378" w14:textId="77777777" w:rsidR="00066087" w:rsidRDefault="00066087" w:rsidP="00066087">
      <w:pPr>
        <w:ind w:right="-85"/>
        <w:jc w:val="both"/>
        <w:rPr>
          <w:rFonts w:cs="Arial"/>
          <w:bCs/>
          <w:sz w:val="16"/>
          <w:szCs w:val="16"/>
        </w:rPr>
      </w:pPr>
    </w:p>
    <w:p w14:paraId="034FB3B6" w14:textId="77777777" w:rsidR="00066087" w:rsidRDefault="00066087" w:rsidP="00066087">
      <w:pPr>
        <w:ind w:right="-85"/>
        <w:jc w:val="both"/>
        <w:rPr>
          <w:rFonts w:cs="Arial"/>
          <w:bCs/>
          <w:sz w:val="16"/>
          <w:szCs w:val="16"/>
        </w:rPr>
      </w:pPr>
    </w:p>
    <w:p w14:paraId="4D01E94C" w14:textId="77777777" w:rsidR="00BF0712" w:rsidRDefault="00BF0712" w:rsidP="00066087">
      <w:pPr>
        <w:ind w:right="-85"/>
        <w:jc w:val="both"/>
        <w:rPr>
          <w:rFonts w:cs="Arial"/>
          <w:bCs/>
          <w:sz w:val="16"/>
          <w:szCs w:val="16"/>
        </w:rPr>
      </w:pPr>
    </w:p>
    <w:p w14:paraId="529602C9" w14:textId="77777777" w:rsidR="00066087" w:rsidRDefault="00066087" w:rsidP="00066087">
      <w:pPr>
        <w:spacing w:line="360" w:lineRule="auto"/>
        <w:jc w:val="both"/>
        <w:rPr>
          <w:rFonts w:cs="Arial"/>
          <w:sz w:val="16"/>
          <w:szCs w:val="16"/>
        </w:rPr>
      </w:pPr>
    </w:p>
    <w:p w14:paraId="741B8294" w14:textId="77777777" w:rsidR="00066087" w:rsidRDefault="00066087" w:rsidP="00066087">
      <w:pPr>
        <w:spacing w:line="360" w:lineRule="auto"/>
        <w:jc w:val="both"/>
        <w:rPr>
          <w:rFonts w:cs="Arial"/>
          <w:sz w:val="16"/>
          <w:szCs w:val="16"/>
        </w:rPr>
      </w:pPr>
    </w:p>
    <w:p w14:paraId="0A20FC97" w14:textId="77777777" w:rsidR="00066087" w:rsidRDefault="00066087" w:rsidP="00066087">
      <w:pPr>
        <w:ind w:right="-85"/>
        <w:jc w:val="both"/>
        <w:rPr>
          <w:rFonts w:cs="Arial"/>
          <w:bCs/>
          <w:sz w:val="16"/>
          <w:szCs w:val="16"/>
        </w:rPr>
      </w:pPr>
      <w:r w:rsidRPr="008C22BD">
        <w:rPr>
          <w:rFonts w:cs="Arial"/>
          <w:b/>
          <w:bCs/>
          <w:sz w:val="16"/>
          <w:szCs w:val="16"/>
        </w:rPr>
        <w:t xml:space="preserve">Bildquelle: </w:t>
      </w:r>
      <w:r w:rsidRPr="008C22BD">
        <w:rPr>
          <w:rFonts w:cs="Arial"/>
          <w:bCs/>
          <w:sz w:val="16"/>
          <w:szCs w:val="16"/>
        </w:rPr>
        <w:t>Zehnder Group Deutschland GmbH, Lahr.</w:t>
      </w:r>
      <w:r>
        <w:rPr>
          <w:rFonts w:cs="Arial"/>
          <w:bCs/>
          <w:sz w:val="16"/>
          <w:szCs w:val="16"/>
        </w:rPr>
        <w:t xml:space="preserve"> </w:t>
      </w:r>
    </w:p>
    <w:p w14:paraId="25996E16" w14:textId="42F1234B" w:rsidR="00066087" w:rsidRPr="00066087" w:rsidRDefault="00066087" w:rsidP="00066087">
      <w:pPr>
        <w:spacing w:line="360" w:lineRule="auto"/>
        <w:jc w:val="both"/>
        <w:rPr>
          <w:rFonts w:cs="Arial"/>
          <w:bCs/>
          <w:sz w:val="16"/>
          <w:szCs w:val="16"/>
        </w:rPr>
      </w:pPr>
      <w:r w:rsidRPr="008C22BD">
        <w:rPr>
          <w:rFonts w:cs="Arial"/>
          <w:bCs/>
          <w:sz w:val="16"/>
          <w:szCs w:val="16"/>
        </w:rPr>
        <w:t>Abdruck honora</w:t>
      </w:r>
      <w:r>
        <w:rPr>
          <w:rFonts w:cs="Arial"/>
          <w:bCs/>
          <w:sz w:val="16"/>
          <w:szCs w:val="16"/>
        </w:rPr>
        <w:t>rfrei bitte unter Quellenangabe.</w:t>
      </w:r>
    </w:p>
    <w:sectPr w:rsidR="00066087" w:rsidRPr="00066087" w:rsidSect="00FC77F8">
      <w:headerReference w:type="default" r:id="rId26"/>
      <w:footerReference w:type="default" r:id="rId27"/>
      <w:headerReference w:type="first" r:id="rId28"/>
      <w:footerReference w:type="first" r:id="rId29"/>
      <w:pgSz w:w="11907" w:h="16840" w:code="9"/>
      <w:pgMar w:top="3969" w:right="2211" w:bottom="1985" w:left="1418" w:header="56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002B1" w14:textId="77777777" w:rsidR="00E50B1F" w:rsidRDefault="00E50B1F">
      <w:r>
        <w:separator/>
      </w:r>
    </w:p>
  </w:endnote>
  <w:endnote w:type="continuationSeparator" w:id="0">
    <w:p w14:paraId="1F20D129" w14:textId="77777777" w:rsidR="00E50B1F" w:rsidRDefault="00E5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55 Roman">
    <w:altName w:val="Arial"/>
    <w:charset w:val="00"/>
    <w:family w:val="auto"/>
    <w:pitch w:val="variable"/>
    <w:sig w:usb0="00000001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93BE4" w14:textId="1284BB70" w:rsidR="000B3D9E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 w:rsidR="00F87431" w:rsidRPr="00122D28">
      <w:rPr>
        <w:rFonts w:cs="Arial"/>
        <w:sz w:val="16"/>
        <w:szCs w:val="16"/>
      </w:rPr>
      <w:t xml:space="preserve"> </w:t>
    </w:r>
    <w:bookmarkStart w:id="0" w:name="footer_c_street"/>
    <w:r w:rsidR="00F87431" w:rsidRPr="00122D28">
      <w:rPr>
        <w:rFonts w:cs="Arial"/>
        <w:sz w:val="16"/>
        <w:szCs w:val="16"/>
      </w:rPr>
      <w:t xml:space="preserve">▪️ </w:t>
    </w:r>
    <w:bookmarkEnd w:id="0"/>
    <w:r w:rsidR="009F325B">
      <w:rPr>
        <w:rFonts w:cs="Arial"/>
        <w:color w:val="000000"/>
        <w:sz w:val="16"/>
      </w:rPr>
      <w:t>Europastraße 10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77933 Lahr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Deutschland</w:t>
    </w:r>
  </w:p>
  <w:p w14:paraId="157B54A6" w14:textId="44B94622" w:rsidR="000B3D9E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info@zehnder-systems.de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www.zehnder-systems.de</w:t>
    </w:r>
  </w:p>
  <w:p w14:paraId="62D13A75" w14:textId="77777777" w:rsidR="00BF1A05" w:rsidRPr="00E77119" w:rsidRDefault="00BF1A05" w:rsidP="00BF1A05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 xml:space="preserve">Geschäftsführung: Andreas Berger, Oliver Bock, </w:t>
    </w:r>
    <w:proofErr w:type="spellStart"/>
    <w:r>
      <w:rPr>
        <w:rFonts w:cs="Arial"/>
        <w:color w:val="000000"/>
        <w:sz w:val="16"/>
      </w:rPr>
      <w:t>Dorien</w:t>
    </w:r>
    <w:proofErr w:type="spellEnd"/>
    <w:r>
      <w:rPr>
        <w:rFonts w:cs="Arial"/>
        <w:color w:val="000000"/>
        <w:sz w:val="16"/>
      </w:rPr>
      <w:t xml:space="preserve"> Terpstra</w:t>
    </w:r>
    <w:r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Freiburg HRB 391562</w:t>
    </w:r>
    <w:r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DIN EN ISO 9001/ 14001/ 50001</w:t>
    </w:r>
  </w:p>
  <w:p w14:paraId="61EDB324" w14:textId="74FEF34B" w:rsidR="006C4710" w:rsidRPr="000B3D9E" w:rsidRDefault="000B3D9E" w:rsidP="000B3D9E">
    <w:pPr>
      <w:spacing w:line="200" w:lineRule="exact"/>
      <w:ind w:right="-1361"/>
      <w:rPr>
        <w:rFonts w:cs="Arial"/>
        <w:sz w:val="16"/>
        <w:szCs w:val="8"/>
      </w:rPr>
    </w:pP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PAGE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noProof/>
        <w:sz w:val="21"/>
      </w:rPr>
      <w:t>2</w:t>
    </w:r>
    <w:r w:rsidRPr="00DF26DF">
      <w:rPr>
        <w:rStyle w:val="Seitenzahl"/>
        <w:sz w:val="21"/>
      </w:rPr>
      <w:fldChar w:fldCharType="end"/>
    </w:r>
    <w:r w:rsidRPr="00AE4E8A">
      <w:rPr>
        <w:rStyle w:val="Seitenzahl"/>
        <w:sz w:val="21"/>
      </w:rPr>
      <w:t>/</w:t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NUMPAGES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noProof/>
        <w:sz w:val="21"/>
      </w:rPr>
      <w:t>2</w:t>
    </w:r>
    <w:r w:rsidRPr="00DF26DF">
      <w:rPr>
        <w:rStyle w:val="Seitenzahl"/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8314F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>
      <w:rPr>
        <w:rFonts w:cs="Arial"/>
        <w:sz w:val="16"/>
        <w:szCs w:val="8"/>
      </w:rPr>
      <w:t xml:space="preserve"> · </w:t>
    </w:r>
    <w:proofErr w:type="spellStart"/>
    <w:r>
      <w:rPr>
        <w:rFonts w:cs="Arial"/>
        <w:color w:val="000000"/>
        <w:sz w:val="16"/>
      </w:rPr>
      <w:t>Almweg</w:t>
    </w:r>
    <w:proofErr w:type="spellEnd"/>
    <w:r>
      <w:rPr>
        <w:rFonts w:cs="Arial"/>
        <w:color w:val="000000"/>
        <w:sz w:val="16"/>
      </w:rPr>
      <w:t xml:space="preserve"> 34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 xml:space="preserve">77933 Lahr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Deutschland</w:t>
    </w:r>
  </w:p>
  <w:p w14:paraId="2D087AD8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 · F +49 7821 586-411 · info@zehnder-systems.de · www.zehnder-systems.de</w:t>
    </w:r>
  </w:p>
  <w:p w14:paraId="395D6D76" w14:textId="131B4367" w:rsidR="006C4710" w:rsidRPr="00E77119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 xml:space="preserve">Geschäftsführung: </w:t>
    </w:r>
    <w:r w:rsidR="00777E6F">
      <w:rPr>
        <w:rFonts w:cs="Arial"/>
        <w:color w:val="000000"/>
        <w:sz w:val="16"/>
      </w:rPr>
      <w:t xml:space="preserve">Andreas Berger, </w:t>
    </w:r>
    <w:r>
      <w:rPr>
        <w:rFonts w:cs="Arial"/>
        <w:color w:val="000000"/>
        <w:sz w:val="16"/>
      </w:rPr>
      <w:t xml:space="preserve">Oliver Bock, Heiko Braun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Freiburg HRB 391562 · DIN EN ISO 9001 / 14001 / 50001</w:t>
    </w:r>
  </w:p>
  <w:p w14:paraId="503D1C29" w14:textId="77777777" w:rsidR="006C4710" w:rsidRPr="00AC5E02" w:rsidRDefault="006C4710" w:rsidP="00497A01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798A5" w14:textId="77777777" w:rsidR="00E50B1F" w:rsidRDefault="00E50B1F">
      <w:r>
        <w:separator/>
      </w:r>
    </w:p>
  </w:footnote>
  <w:footnote w:type="continuationSeparator" w:id="0">
    <w:p w14:paraId="0421175B" w14:textId="77777777" w:rsidR="00E50B1F" w:rsidRDefault="00E50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4430F" w14:textId="453EB129" w:rsidR="006C4710" w:rsidRPr="00A0683F" w:rsidRDefault="00AC1A2D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cs="Arial"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0B471BCE" wp14:editId="1073CAFB">
          <wp:simplePos x="0" y="0"/>
          <wp:positionH relativeFrom="column">
            <wp:posOffset>5283200</wp:posOffset>
          </wp:positionH>
          <wp:positionV relativeFrom="paragraph">
            <wp:posOffset>-181961</wp:posOffset>
          </wp:positionV>
          <wp:extent cx="914400" cy="914400"/>
          <wp:effectExtent l="0" t="0" r="0" b="0"/>
          <wp:wrapNone/>
          <wp:docPr id="422669806" name="Grafik 422669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6D5AC9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64409DAB" w14:textId="4F5B3551" w:rsidR="006C4710" w:rsidRPr="00B845C7" w:rsidRDefault="006C4710" w:rsidP="00F64F2D">
    <w:pPr>
      <w:spacing w:before="70" w:line="400" w:lineRule="exact"/>
      <w:rPr>
        <w:rStyle w:val="Seitenzahl"/>
        <w:rFonts w:cs="Arial"/>
        <w:bCs/>
        <w:sz w:val="28"/>
        <w:szCs w:val="28"/>
      </w:rPr>
    </w:pPr>
    <w:r w:rsidRPr="00B845C7">
      <w:rPr>
        <w:rFonts w:cs="Arial"/>
        <w:bCs/>
        <w:sz w:val="28"/>
        <w:szCs w:val="28"/>
      </w:rPr>
      <w:t>P</w:t>
    </w:r>
    <w:r w:rsidR="00B845C7">
      <w:rPr>
        <w:rFonts w:cs="Arial"/>
        <w:bCs/>
        <w:sz w:val="28"/>
        <w:szCs w:val="28"/>
      </w:rPr>
      <w:t>RESSE</w:t>
    </w:r>
    <w:r w:rsidRPr="00B845C7">
      <w:rPr>
        <w:rFonts w:cs="Arial"/>
        <w:bCs/>
        <w:sz w:val="28"/>
        <w:szCs w:val="28"/>
      </w:rPr>
      <w:t>-</w:t>
    </w:r>
    <w:r w:rsidR="00B845C7">
      <w:rPr>
        <w:rFonts w:cs="Arial"/>
        <w:bCs/>
        <w:sz w:val="28"/>
        <w:szCs w:val="28"/>
      </w:rPr>
      <w:t>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132F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ascii="Arial" w:hAnsi="Arial"/>
        <w:noProof/>
        <w:sz w:val="21"/>
        <w:szCs w:val="21"/>
        <w:lang w:val="de-DE" w:eastAsia="de-DE"/>
      </w:rPr>
      <w:drawing>
        <wp:anchor distT="0" distB="0" distL="114300" distR="114300" simplePos="0" relativeHeight="251667456" behindDoc="1" locked="0" layoutInCell="1" allowOverlap="1" wp14:anchorId="7B2BBE91" wp14:editId="583AB75C">
          <wp:simplePos x="0" y="0"/>
          <wp:positionH relativeFrom="column">
            <wp:posOffset>-1016340</wp:posOffset>
          </wp:positionH>
          <wp:positionV relativeFrom="paragraph">
            <wp:posOffset>-349412</wp:posOffset>
          </wp:positionV>
          <wp:extent cx="7432158" cy="1415034"/>
          <wp:effectExtent l="0" t="0" r="0" b="0"/>
          <wp:wrapNone/>
          <wp:docPr id="700030356" name="Grafik 700030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bogen_2016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89" cy="1421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7DDC5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587BCE6D" w14:textId="77777777" w:rsidR="006C4710" w:rsidRPr="00F64F2D" w:rsidRDefault="006C4710" w:rsidP="00F64F2D">
    <w:pPr>
      <w:spacing w:before="70" w:line="400" w:lineRule="exact"/>
      <w:rPr>
        <w:rFonts w:cs="Arial"/>
        <w:b/>
        <w:color w:val="808080" w:themeColor="background1" w:themeShade="80"/>
        <w:sz w:val="28"/>
        <w:szCs w:val="28"/>
      </w:rPr>
    </w:pPr>
    <w:r>
      <w:rPr>
        <w:rFonts w:cs="Arial"/>
        <w:b/>
        <w:color w:val="808080" w:themeColor="background1" w:themeShade="80"/>
        <w:sz w:val="28"/>
        <w:szCs w:val="28"/>
      </w:rPr>
      <w:t>Presse-Information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3B38"/>
    <w:multiLevelType w:val="hybridMultilevel"/>
    <w:tmpl w:val="53E02C78"/>
    <w:lvl w:ilvl="0" w:tplc="477250E0">
      <w:start w:val="1"/>
      <w:numFmt w:val="decimal"/>
      <w:lvlText w:val="%1)"/>
      <w:lvlJc w:val="left"/>
      <w:pPr>
        <w:ind w:left="1020" w:hanging="360"/>
      </w:pPr>
    </w:lvl>
    <w:lvl w:ilvl="1" w:tplc="013E1642">
      <w:start w:val="1"/>
      <w:numFmt w:val="decimal"/>
      <w:lvlText w:val="%2)"/>
      <w:lvlJc w:val="left"/>
      <w:pPr>
        <w:ind w:left="1020" w:hanging="360"/>
      </w:pPr>
    </w:lvl>
    <w:lvl w:ilvl="2" w:tplc="68144FB0">
      <w:start w:val="1"/>
      <w:numFmt w:val="decimal"/>
      <w:lvlText w:val="%3)"/>
      <w:lvlJc w:val="left"/>
      <w:pPr>
        <w:ind w:left="1020" w:hanging="360"/>
      </w:pPr>
    </w:lvl>
    <w:lvl w:ilvl="3" w:tplc="A81474F6">
      <w:start w:val="1"/>
      <w:numFmt w:val="decimal"/>
      <w:lvlText w:val="%4)"/>
      <w:lvlJc w:val="left"/>
      <w:pPr>
        <w:ind w:left="1020" w:hanging="360"/>
      </w:pPr>
    </w:lvl>
    <w:lvl w:ilvl="4" w:tplc="894CA3E8">
      <w:start w:val="1"/>
      <w:numFmt w:val="decimal"/>
      <w:lvlText w:val="%5)"/>
      <w:lvlJc w:val="left"/>
      <w:pPr>
        <w:ind w:left="1020" w:hanging="360"/>
      </w:pPr>
    </w:lvl>
    <w:lvl w:ilvl="5" w:tplc="8640B9BA">
      <w:start w:val="1"/>
      <w:numFmt w:val="decimal"/>
      <w:lvlText w:val="%6)"/>
      <w:lvlJc w:val="left"/>
      <w:pPr>
        <w:ind w:left="1020" w:hanging="360"/>
      </w:pPr>
    </w:lvl>
    <w:lvl w:ilvl="6" w:tplc="C5389F3E">
      <w:start w:val="1"/>
      <w:numFmt w:val="decimal"/>
      <w:lvlText w:val="%7)"/>
      <w:lvlJc w:val="left"/>
      <w:pPr>
        <w:ind w:left="1020" w:hanging="360"/>
      </w:pPr>
    </w:lvl>
    <w:lvl w:ilvl="7" w:tplc="770EB0CC">
      <w:start w:val="1"/>
      <w:numFmt w:val="decimal"/>
      <w:lvlText w:val="%8)"/>
      <w:lvlJc w:val="left"/>
      <w:pPr>
        <w:ind w:left="1020" w:hanging="360"/>
      </w:pPr>
    </w:lvl>
    <w:lvl w:ilvl="8" w:tplc="FCA4D870">
      <w:start w:val="1"/>
      <w:numFmt w:val="decimal"/>
      <w:lvlText w:val="%9)"/>
      <w:lvlJc w:val="left"/>
      <w:pPr>
        <w:ind w:left="1020" w:hanging="360"/>
      </w:pPr>
    </w:lvl>
  </w:abstractNum>
  <w:num w:numId="1" w16cid:durableId="953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11"/>
    <w:rsid w:val="00001CE7"/>
    <w:rsid w:val="000041DE"/>
    <w:rsid w:val="000046E6"/>
    <w:rsid w:val="000065D4"/>
    <w:rsid w:val="00012E63"/>
    <w:rsid w:val="00031D23"/>
    <w:rsid w:val="00033AF7"/>
    <w:rsid w:val="00034724"/>
    <w:rsid w:val="00035F16"/>
    <w:rsid w:val="000405DE"/>
    <w:rsid w:val="000470E9"/>
    <w:rsid w:val="00056B2E"/>
    <w:rsid w:val="00060ECC"/>
    <w:rsid w:val="00063563"/>
    <w:rsid w:val="00064C87"/>
    <w:rsid w:val="00066087"/>
    <w:rsid w:val="000736CF"/>
    <w:rsid w:val="00074442"/>
    <w:rsid w:val="0007723F"/>
    <w:rsid w:val="00084951"/>
    <w:rsid w:val="00087530"/>
    <w:rsid w:val="000945C4"/>
    <w:rsid w:val="00097208"/>
    <w:rsid w:val="000A0EE5"/>
    <w:rsid w:val="000B3D9E"/>
    <w:rsid w:val="000B69DD"/>
    <w:rsid w:val="000B72C1"/>
    <w:rsid w:val="000D1184"/>
    <w:rsid w:val="000E2FE4"/>
    <w:rsid w:val="000E4C6B"/>
    <w:rsid w:val="001027A7"/>
    <w:rsid w:val="001036A9"/>
    <w:rsid w:val="00115FE9"/>
    <w:rsid w:val="00117549"/>
    <w:rsid w:val="00117B34"/>
    <w:rsid w:val="00133133"/>
    <w:rsid w:val="00137DD6"/>
    <w:rsid w:val="0014059D"/>
    <w:rsid w:val="001405C2"/>
    <w:rsid w:val="00142411"/>
    <w:rsid w:val="00142B59"/>
    <w:rsid w:val="001436F4"/>
    <w:rsid w:val="001437B8"/>
    <w:rsid w:val="00143B5A"/>
    <w:rsid w:val="00151DE7"/>
    <w:rsid w:val="00167BB9"/>
    <w:rsid w:val="00173223"/>
    <w:rsid w:val="00180D7B"/>
    <w:rsid w:val="0018431A"/>
    <w:rsid w:val="001852CC"/>
    <w:rsid w:val="00185F6C"/>
    <w:rsid w:val="0019161B"/>
    <w:rsid w:val="00195A58"/>
    <w:rsid w:val="001A0F59"/>
    <w:rsid w:val="001A3E05"/>
    <w:rsid w:val="001B4876"/>
    <w:rsid w:val="001D06EF"/>
    <w:rsid w:val="001D39FB"/>
    <w:rsid w:val="001D7295"/>
    <w:rsid w:val="001E2052"/>
    <w:rsid w:val="001E4E61"/>
    <w:rsid w:val="001E6038"/>
    <w:rsid w:val="001E79EB"/>
    <w:rsid w:val="001E7D53"/>
    <w:rsid w:val="00200ED4"/>
    <w:rsid w:val="00205188"/>
    <w:rsid w:val="00211E92"/>
    <w:rsid w:val="00214869"/>
    <w:rsid w:val="0022049A"/>
    <w:rsid w:val="00221F36"/>
    <w:rsid w:val="00242A0D"/>
    <w:rsid w:val="0024304C"/>
    <w:rsid w:val="00246980"/>
    <w:rsid w:val="002604EE"/>
    <w:rsid w:val="0026244D"/>
    <w:rsid w:val="00267A24"/>
    <w:rsid w:val="0027016F"/>
    <w:rsid w:val="0027048E"/>
    <w:rsid w:val="00276DA5"/>
    <w:rsid w:val="002810A9"/>
    <w:rsid w:val="00282E21"/>
    <w:rsid w:val="00293F22"/>
    <w:rsid w:val="0029764F"/>
    <w:rsid w:val="002B215D"/>
    <w:rsid w:val="002B2371"/>
    <w:rsid w:val="002B571B"/>
    <w:rsid w:val="002C4E1A"/>
    <w:rsid w:val="002C569F"/>
    <w:rsid w:val="002C7784"/>
    <w:rsid w:val="002D2212"/>
    <w:rsid w:val="002E5439"/>
    <w:rsid w:val="002E7141"/>
    <w:rsid w:val="002F3392"/>
    <w:rsid w:val="002F5127"/>
    <w:rsid w:val="002F62B1"/>
    <w:rsid w:val="00302464"/>
    <w:rsid w:val="00304C70"/>
    <w:rsid w:val="00306790"/>
    <w:rsid w:val="00307777"/>
    <w:rsid w:val="00310F2A"/>
    <w:rsid w:val="00311FC3"/>
    <w:rsid w:val="003127B3"/>
    <w:rsid w:val="003154D2"/>
    <w:rsid w:val="0031783C"/>
    <w:rsid w:val="003226F2"/>
    <w:rsid w:val="00322EE0"/>
    <w:rsid w:val="00323621"/>
    <w:rsid w:val="0032647B"/>
    <w:rsid w:val="00331746"/>
    <w:rsid w:val="00335331"/>
    <w:rsid w:val="0034474C"/>
    <w:rsid w:val="00353CEE"/>
    <w:rsid w:val="00357BB7"/>
    <w:rsid w:val="00360C53"/>
    <w:rsid w:val="00362242"/>
    <w:rsid w:val="003624EA"/>
    <w:rsid w:val="00363CD0"/>
    <w:rsid w:val="00366219"/>
    <w:rsid w:val="0036779A"/>
    <w:rsid w:val="00372A22"/>
    <w:rsid w:val="00373FA5"/>
    <w:rsid w:val="00384889"/>
    <w:rsid w:val="00385A24"/>
    <w:rsid w:val="00386149"/>
    <w:rsid w:val="003871FA"/>
    <w:rsid w:val="00387749"/>
    <w:rsid w:val="003904FA"/>
    <w:rsid w:val="00395704"/>
    <w:rsid w:val="003A076D"/>
    <w:rsid w:val="003A3E6D"/>
    <w:rsid w:val="003B138F"/>
    <w:rsid w:val="003B690D"/>
    <w:rsid w:val="003C30A9"/>
    <w:rsid w:val="003D191E"/>
    <w:rsid w:val="003D1F6A"/>
    <w:rsid w:val="003D3C9B"/>
    <w:rsid w:val="003D540A"/>
    <w:rsid w:val="003D5A08"/>
    <w:rsid w:val="003D7297"/>
    <w:rsid w:val="003E65A9"/>
    <w:rsid w:val="004009C9"/>
    <w:rsid w:val="00401322"/>
    <w:rsid w:val="00412D2F"/>
    <w:rsid w:val="00414B48"/>
    <w:rsid w:val="00427CF3"/>
    <w:rsid w:val="00432295"/>
    <w:rsid w:val="00436837"/>
    <w:rsid w:val="0044461D"/>
    <w:rsid w:val="00452F07"/>
    <w:rsid w:val="00453F7B"/>
    <w:rsid w:val="00467494"/>
    <w:rsid w:val="00467BD2"/>
    <w:rsid w:val="00474A88"/>
    <w:rsid w:val="00475D4B"/>
    <w:rsid w:val="00480375"/>
    <w:rsid w:val="00480542"/>
    <w:rsid w:val="0048430D"/>
    <w:rsid w:val="00490BB3"/>
    <w:rsid w:val="00490F1B"/>
    <w:rsid w:val="00493DAD"/>
    <w:rsid w:val="00497A01"/>
    <w:rsid w:val="004A6B6D"/>
    <w:rsid w:val="004B1FDB"/>
    <w:rsid w:val="004B5558"/>
    <w:rsid w:val="004B7302"/>
    <w:rsid w:val="004B7847"/>
    <w:rsid w:val="004C230B"/>
    <w:rsid w:val="004D56CB"/>
    <w:rsid w:val="004E581A"/>
    <w:rsid w:val="004F0A00"/>
    <w:rsid w:val="004F1877"/>
    <w:rsid w:val="004F2FFB"/>
    <w:rsid w:val="00501426"/>
    <w:rsid w:val="0050354F"/>
    <w:rsid w:val="00503641"/>
    <w:rsid w:val="005061DB"/>
    <w:rsid w:val="00512D8B"/>
    <w:rsid w:val="005149C7"/>
    <w:rsid w:val="00521CFE"/>
    <w:rsid w:val="00521ED8"/>
    <w:rsid w:val="005225ED"/>
    <w:rsid w:val="00522F67"/>
    <w:rsid w:val="005305D6"/>
    <w:rsid w:val="00531B13"/>
    <w:rsid w:val="00544F3F"/>
    <w:rsid w:val="00557BA7"/>
    <w:rsid w:val="00565E1F"/>
    <w:rsid w:val="0056738A"/>
    <w:rsid w:val="005704A4"/>
    <w:rsid w:val="005874BB"/>
    <w:rsid w:val="005951D2"/>
    <w:rsid w:val="005A148C"/>
    <w:rsid w:val="005A42F0"/>
    <w:rsid w:val="005A498C"/>
    <w:rsid w:val="005A739F"/>
    <w:rsid w:val="005B160E"/>
    <w:rsid w:val="005B20D7"/>
    <w:rsid w:val="005B25BC"/>
    <w:rsid w:val="005B6040"/>
    <w:rsid w:val="005B7A89"/>
    <w:rsid w:val="005C3147"/>
    <w:rsid w:val="005C4653"/>
    <w:rsid w:val="005C5EC9"/>
    <w:rsid w:val="005C6379"/>
    <w:rsid w:val="005D5493"/>
    <w:rsid w:val="005D6DFA"/>
    <w:rsid w:val="005E2AC2"/>
    <w:rsid w:val="005E3A0A"/>
    <w:rsid w:val="005E6206"/>
    <w:rsid w:val="005F18DF"/>
    <w:rsid w:val="005F7C49"/>
    <w:rsid w:val="005F7DCF"/>
    <w:rsid w:val="0061686C"/>
    <w:rsid w:val="00622421"/>
    <w:rsid w:val="00624760"/>
    <w:rsid w:val="00634549"/>
    <w:rsid w:val="00644970"/>
    <w:rsid w:val="00644D97"/>
    <w:rsid w:val="006456DE"/>
    <w:rsid w:val="00645F80"/>
    <w:rsid w:val="00646218"/>
    <w:rsid w:val="00646736"/>
    <w:rsid w:val="00653145"/>
    <w:rsid w:val="00653224"/>
    <w:rsid w:val="00653FB3"/>
    <w:rsid w:val="0065760D"/>
    <w:rsid w:val="00661EE2"/>
    <w:rsid w:val="0066307E"/>
    <w:rsid w:val="006675EA"/>
    <w:rsid w:val="006762DA"/>
    <w:rsid w:val="00681085"/>
    <w:rsid w:val="0068563D"/>
    <w:rsid w:val="006942BA"/>
    <w:rsid w:val="006960D0"/>
    <w:rsid w:val="006A092A"/>
    <w:rsid w:val="006A282D"/>
    <w:rsid w:val="006C4710"/>
    <w:rsid w:val="006C5308"/>
    <w:rsid w:val="006D2943"/>
    <w:rsid w:val="006D7E51"/>
    <w:rsid w:val="006E1E98"/>
    <w:rsid w:val="006E24AC"/>
    <w:rsid w:val="006E26C0"/>
    <w:rsid w:val="006E4818"/>
    <w:rsid w:val="006E5427"/>
    <w:rsid w:val="006F5A3C"/>
    <w:rsid w:val="007016C2"/>
    <w:rsid w:val="00704AB0"/>
    <w:rsid w:val="007106F8"/>
    <w:rsid w:val="00710C48"/>
    <w:rsid w:val="00715F5C"/>
    <w:rsid w:val="00722656"/>
    <w:rsid w:val="0072362B"/>
    <w:rsid w:val="00723684"/>
    <w:rsid w:val="00724401"/>
    <w:rsid w:val="007257E1"/>
    <w:rsid w:val="00727F6F"/>
    <w:rsid w:val="00733C27"/>
    <w:rsid w:val="0073770A"/>
    <w:rsid w:val="007415A5"/>
    <w:rsid w:val="007445A1"/>
    <w:rsid w:val="00744A9C"/>
    <w:rsid w:val="007451F0"/>
    <w:rsid w:val="007465F6"/>
    <w:rsid w:val="007524C3"/>
    <w:rsid w:val="00752D5E"/>
    <w:rsid w:val="00754863"/>
    <w:rsid w:val="0076105C"/>
    <w:rsid w:val="00761C20"/>
    <w:rsid w:val="00762BAD"/>
    <w:rsid w:val="007647B1"/>
    <w:rsid w:val="00770408"/>
    <w:rsid w:val="00770A58"/>
    <w:rsid w:val="00777E6F"/>
    <w:rsid w:val="00784EFB"/>
    <w:rsid w:val="00792647"/>
    <w:rsid w:val="00796B3F"/>
    <w:rsid w:val="007A353D"/>
    <w:rsid w:val="007A44C3"/>
    <w:rsid w:val="007A4A90"/>
    <w:rsid w:val="007A5400"/>
    <w:rsid w:val="007B1110"/>
    <w:rsid w:val="007B1803"/>
    <w:rsid w:val="007B30A1"/>
    <w:rsid w:val="007B5280"/>
    <w:rsid w:val="007C3CF7"/>
    <w:rsid w:val="007D0995"/>
    <w:rsid w:val="007D53AF"/>
    <w:rsid w:val="007D6795"/>
    <w:rsid w:val="007D72C5"/>
    <w:rsid w:val="007E22D5"/>
    <w:rsid w:val="007F0D13"/>
    <w:rsid w:val="007F47F3"/>
    <w:rsid w:val="007F4C0E"/>
    <w:rsid w:val="008011E5"/>
    <w:rsid w:val="00802761"/>
    <w:rsid w:val="00803CA0"/>
    <w:rsid w:val="00803FDC"/>
    <w:rsid w:val="008050AA"/>
    <w:rsid w:val="0080569D"/>
    <w:rsid w:val="008057A7"/>
    <w:rsid w:val="00813D52"/>
    <w:rsid w:val="00823912"/>
    <w:rsid w:val="00831C43"/>
    <w:rsid w:val="00832970"/>
    <w:rsid w:val="00832F96"/>
    <w:rsid w:val="008357BB"/>
    <w:rsid w:val="00843B85"/>
    <w:rsid w:val="0084406F"/>
    <w:rsid w:val="0084719E"/>
    <w:rsid w:val="00850674"/>
    <w:rsid w:val="008543EA"/>
    <w:rsid w:val="0085491F"/>
    <w:rsid w:val="008549E1"/>
    <w:rsid w:val="00865077"/>
    <w:rsid w:val="0086593F"/>
    <w:rsid w:val="00866CFB"/>
    <w:rsid w:val="00876B19"/>
    <w:rsid w:val="00896C8D"/>
    <w:rsid w:val="008A3FFD"/>
    <w:rsid w:val="008A471D"/>
    <w:rsid w:val="008A543F"/>
    <w:rsid w:val="008A68C8"/>
    <w:rsid w:val="008A6A49"/>
    <w:rsid w:val="008B2923"/>
    <w:rsid w:val="008C004E"/>
    <w:rsid w:val="008C366A"/>
    <w:rsid w:val="008C69E3"/>
    <w:rsid w:val="008D4790"/>
    <w:rsid w:val="008D4AF9"/>
    <w:rsid w:val="008D7C5B"/>
    <w:rsid w:val="008E43C3"/>
    <w:rsid w:val="008F233F"/>
    <w:rsid w:val="008F5288"/>
    <w:rsid w:val="008F52B8"/>
    <w:rsid w:val="008F5CC7"/>
    <w:rsid w:val="0090022C"/>
    <w:rsid w:val="00901836"/>
    <w:rsid w:val="009108B0"/>
    <w:rsid w:val="009133D3"/>
    <w:rsid w:val="00914ACE"/>
    <w:rsid w:val="00922112"/>
    <w:rsid w:val="0092292A"/>
    <w:rsid w:val="00922F7A"/>
    <w:rsid w:val="009256CB"/>
    <w:rsid w:val="0093172B"/>
    <w:rsid w:val="00933D43"/>
    <w:rsid w:val="009365BB"/>
    <w:rsid w:val="00936E52"/>
    <w:rsid w:val="009374EC"/>
    <w:rsid w:val="00941D01"/>
    <w:rsid w:val="009430EB"/>
    <w:rsid w:val="00945A64"/>
    <w:rsid w:val="00953D54"/>
    <w:rsid w:val="009618D7"/>
    <w:rsid w:val="00961D0A"/>
    <w:rsid w:val="009634B3"/>
    <w:rsid w:val="00963F6A"/>
    <w:rsid w:val="0096648D"/>
    <w:rsid w:val="00975D0B"/>
    <w:rsid w:val="00976278"/>
    <w:rsid w:val="00981937"/>
    <w:rsid w:val="009877DF"/>
    <w:rsid w:val="009A0F8B"/>
    <w:rsid w:val="009A29EB"/>
    <w:rsid w:val="009A6AC6"/>
    <w:rsid w:val="009A7038"/>
    <w:rsid w:val="009B490B"/>
    <w:rsid w:val="009B60F2"/>
    <w:rsid w:val="009B73D9"/>
    <w:rsid w:val="009C34BC"/>
    <w:rsid w:val="009D5D41"/>
    <w:rsid w:val="009D5E7A"/>
    <w:rsid w:val="009E4356"/>
    <w:rsid w:val="009E555B"/>
    <w:rsid w:val="009F2DC8"/>
    <w:rsid w:val="009F325B"/>
    <w:rsid w:val="009F3AE5"/>
    <w:rsid w:val="009F537A"/>
    <w:rsid w:val="00A00D8B"/>
    <w:rsid w:val="00A0683F"/>
    <w:rsid w:val="00A154C7"/>
    <w:rsid w:val="00A21308"/>
    <w:rsid w:val="00A21732"/>
    <w:rsid w:val="00A22356"/>
    <w:rsid w:val="00A25E75"/>
    <w:rsid w:val="00A27B78"/>
    <w:rsid w:val="00A342D7"/>
    <w:rsid w:val="00A34E91"/>
    <w:rsid w:val="00A378C5"/>
    <w:rsid w:val="00A425B4"/>
    <w:rsid w:val="00A43A07"/>
    <w:rsid w:val="00A544EE"/>
    <w:rsid w:val="00A5649A"/>
    <w:rsid w:val="00A6315E"/>
    <w:rsid w:val="00A642E6"/>
    <w:rsid w:val="00A801CF"/>
    <w:rsid w:val="00A828AA"/>
    <w:rsid w:val="00A847C0"/>
    <w:rsid w:val="00A942F3"/>
    <w:rsid w:val="00A96901"/>
    <w:rsid w:val="00A97EF3"/>
    <w:rsid w:val="00AB27EA"/>
    <w:rsid w:val="00AB680D"/>
    <w:rsid w:val="00AB6AD7"/>
    <w:rsid w:val="00AB6FE4"/>
    <w:rsid w:val="00AC0B30"/>
    <w:rsid w:val="00AC1A2D"/>
    <w:rsid w:val="00AC38F7"/>
    <w:rsid w:val="00AC5E02"/>
    <w:rsid w:val="00AD71E0"/>
    <w:rsid w:val="00AD7934"/>
    <w:rsid w:val="00AE268F"/>
    <w:rsid w:val="00AE4E8A"/>
    <w:rsid w:val="00AE5C84"/>
    <w:rsid w:val="00AF5B23"/>
    <w:rsid w:val="00AF7CFD"/>
    <w:rsid w:val="00B0054E"/>
    <w:rsid w:val="00B03EBC"/>
    <w:rsid w:val="00B055DC"/>
    <w:rsid w:val="00B065F3"/>
    <w:rsid w:val="00B06967"/>
    <w:rsid w:val="00B1059A"/>
    <w:rsid w:val="00B12A66"/>
    <w:rsid w:val="00B13396"/>
    <w:rsid w:val="00B22D0A"/>
    <w:rsid w:val="00B25201"/>
    <w:rsid w:val="00B30937"/>
    <w:rsid w:val="00B30F3F"/>
    <w:rsid w:val="00B325FD"/>
    <w:rsid w:val="00B3593C"/>
    <w:rsid w:val="00B46311"/>
    <w:rsid w:val="00B476B5"/>
    <w:rsid w:val="00B51EA6"/>
    <w:rsid w:val="00B563F5"/>
    <w:rsid w:val="00B60505"/>
    <w:rsid w:val="00B61F1A"/>
    <w:rsid w:val="00B63478"/>
    <w:rsid w:val="00B65089"/>
    <w:rsid w:val="00B6667A"/>
    <w:rsid w:val="00B666DB"/>
    <w:rsid w:val="00B67C9F"/>
    <w:rsid w:val="00B72371"/>
    <w:rsid w:val="00B7644B"/>
    <w:rsid w:val="00B80356"/>
    <w:rsid w:val="00B845C7"/>
    <w:rsid w:val="00B861F4"/>
    <w:rsid w:val="00B87C12"/>
    <w:rsid w:val="00B93A2E"/>
    <w:rsid w:val="00BA2BF6"/>
    <w:rsid w:val="00BA36E9"/>
    <w:rsid w:val="00BB0AFE"/>
    <w:rsid w:val="00BB7F26"/>
    <w:rsid w:val="00BC2C9D"/>
    <w:rsid w:val="00BD159C"/>
    <w:rsid w:val="00BD6B91"/>
    <w:rsid w:val="00BD7B15"/>
    <w:rsid w:val="00BE0DFE"/>
    <w:rsid w:val="00BE37B0"/>
    <w:rsid w:val="00BE549F"/>
    <w:rsid w:val="00BF0712"/>
    <w:rsid w:val="00BF1734"/>
    <w:rsid w:val="00BF1A05"/>
    <w:rsid w:val="00BF22B5"/>
    <w:rsid w:val="00BF5326"/>
    <w:rsid w:val="00C0062E"/>
    <w:rsid w:val="00C22F6F"/>
    <w:rsid w:val="00C2421B"/>
    <w:rsid w:val="00C27789"/>
    <w:rsid w:val="00C324BD"/>
    <w:rsid w:val="00C330A2"/>
    <w:rsid w:val="00C33144"/>
    <w:rsid w:val="00C40DA2"/>
    <w:rsid w:val="00C52739"/>
    <w:rsid w:val="00C53134"/>
    <w:rsid w:val="00C53EE4"/>
    <w:rsid w:val="00C56ECE"/>
    <w:rsid w:val="00C57D94"/>
    <w:rsid w:val="00C61669"/>
    <w:rsid w:val="00C6591F"/>
    <w:rsid w:val="00C73F01"/>
    <w:rsid w:val="00C77768"/>
    <w:rsid w:val="00C9242F"/>
    <w:rsid w:val="00C949DC"/>
    <w:rsid w:val="00C97B3D"/>
    <w:rsid w:val="00CA1A2C"/>
    <w:rsid w:val="00CB35EF"/>
    <w:rsid w:val="00CB40F6"/>
    <w:rsid w:val="00CC1964"/>
    <w:rsid w:val="00CC1A71"/>
    <w:rsid w:val="00CD08F1"/>
    <w:rsid w:val="00CE3815"/>
    <w:rsid w:val="00CE4A5A"/>
    <w:rsid w:val="00CE764A"/>
    <w:rsid w:val="00CF1C89"/>
    <w:rsid w:val="00CF2AC2"/>
    <w:rsid w:val="00CF3392"/>
    <w:rsid w:val="00CF61E5"/>
    <w:rsid w:val="00D02C88"/>
    <w:rsid w:val="00D02DA0"/>
    <w:rsid w:val="00D05F06"/>
    <w:rsid w:val="00D076CA"/>
    <w:rsid w:val="00D10BFB"/>
    <w:rsid w:val="00D15B13"/>
    <w:rsid w:val="00D24694"/>
    <w:rsid w:val="00D27CC2"/>
    <w:rsid w:val="00D32C2D"/>
    <w:rsid w:val="00D438E0"/>
    <w:rsid w:val="00D439BD"/>
    <w:rsid w:val="00D44658"/>
    <w:rsid w:val="00D5576F"/>
    <w:rsid w:val="00D60327"/>
    <w:rsid w:val="00D62B5A"/>
    <w:rsid w:val="00D73168"/>
    <w:rsid w:val="00DA0E69"/>
    <w:rsid w:val="00DA273D"/>
    <w:rsid w:val="00DC22A6"/>
    <w:rsid w:val="00DC379C"/>
    <w:rsid w:val="00DC481F"/>
    <w:rsid w:val="00DC7B87"/>
    <w:rsid w:val="00DE3B6D"/>
    <w:rsid w:val="00DE42E1"/>
    <w:rsid w:val="00DF5B5F"/>
    <w:rsid w:val="00E05F9D"/>
    <w:rsid w:val="00E07E7F"/>
    <w:rsid w:val="00E13DCD"/>
    <w:rsid w:val="00E14B63"/>
    <w:rsid w:val="00E16CB2"/>
    <w:rsid w:val="00E22A26"/>
    <w:rsid w:val="00E23ED7"/>
    <w:rsid w:val="00E26D6A"/>
    <w:rsid w:val="00E27F80"/>
    <w:rsid w:val="00E360BF"/>
    <w:rsid w:val="00E41E37"/>
    <w:rsid w:val="00E4634A"/>
    <w:rsid w:val="00E47FAA"/>
    <w:rsid w:val="00E50B1F"/>
    <w:rsid w:val="00E56B4D"/>
    <w:rsid w:val="00E5779E"/>
    <w:rsid w:val="00E63AD2"/>
    <w:rsid w:val="00E66A68"/>
    <w:rsid w:val="00E73219"/>
    <w:rsid w:val="00E73312"/>
    <w:rsid w:val="00E73C56"/>
    <w:rsid w:val="00E75CE2"/>
    <w:rsid w:val="00E809A6"/>
    <w:rsid w:val="00E879EA"/>
    <w:rsid w:val="00EA2C53"/>
    <w:rsid w:val="00EB229C"/>
    <w:rsid w:val="00EB444A"/>
    <w:rsid w:val="00EB5FE3"/>
    <w:rsid w:val="00EB6196"/>
    <w:rsid w:val="00EC201B"/>
    <w:rsid w:val="00EC640F"/>
    <w:rsid w:val="00ED0129"/>
    <w:rsid w:val="00ED7E72"/>
    <w:rsid w:val="00EE039F"/>
    <w:rsid w:val="00EE36BE"/>
    <w:rsid w:val="00EE7E62"/>
    <w:rsid w:val="00EF056B"/>
    <w:rsid w:val="00EF50A2"/>
    <w:rsid w:val="00EF688B"/>
    <w:rsid w:val="00F0432D"/>
    <w:rsid w:val="00F07E0F"/>
    <w:rsid w:val="00F13782"/>
    <w:rsid w:val="00F207E3"/>
    <w:rsid w:val="00F2552A"/>
    <w:rsid w:val="00F34F71"/>
    <w:rsid w:val="00F3611C"/>
    <w:rsid w:val="00F4363B"/>
    <w:rsid w:val="00F453A0"/>
    <w:rsid w:val="00F5636A"/>
    <w:rsid w:val="00F56756"/>
    <w:rsid w:val="00F56AB8"/>
    <w:rsid w:val="00F640DB"/>
    <w:rsid w:val="00F64E84"/>
    <w:rsid w:val="00F64F2D"/>
    <w:rsid w:val="00F64F44"/>
    <w:rsid w:val="00F651CE"/>
    <w:rsid w:val="00F66F53"/>
    <w:rsid w:val="00F6730F"/>
    <w:rsid w:val="00F6734A"/>
    <w:rsid w:val="00F87431"/>
    <w:rsid w:val="00F87E5F"/>
    <w:rsid w:val="00F91488"/>
    <w:rsid w:val="00FA13D9"/>
    <w:rsid w:val="00FA46E0"/>
    <w:rsid w:val="00FA6458"/>
    <w:rsid w:val="00FC4382"/>
    <w:rsid w:val="00FC77F8"/>
    <w:rsid w:val="00FE3DD4"/>
    <w:rsid w:val="00FE7315"/>
    <w:rsid w:val="00FF012F"/>
    <w:rsid w:val="00FF34DE"/>
    <w:rsid w:val="00FF36AD"/>
    <w:rsid w:val="00FF6B44"/>
    <w:rsid w:val="00FF6DB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C926C"/>
  <w15:docId w15:val="{B8888163-B81D-4B47-8767-EB62C187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153"/>
        <w:tab w:val="right" w:pos="8306"/>
      </w:tabs>
    </w:pPr>
    <w:rPr>
      <w:rFonts w:ascii="Times New Roman" w:hAnsi="Times New Roman"/>
      <w:sz w:val="20"/>
      <w:lang w:val="it-I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Helvetica 55 Roman" w:hAnsi="Helvetica 55 Roman"/>
      <w:sz w:val="20"/>
      <w:lang w:val="de-CH"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spacing w:line="280" w:lineRule="exact"/>
    </w:pPr>
    <w:rPr>
      <w:b/>
      <w:sz w:val="32"/>
      <w:lang w:val="en-GB"/>
    </w:rPr>
  </w:style>
  <w:style w:type="character" w:customStyle="1" w:styleId="KopfzeileZchn">
    <w:name w:val="Kopfzeile Zchn"/>
    <w:link w:val="Kopfzeile"/>
    <w:rsid w:val="00E25B2E"/>
    <w:rPr>
      <w:lang w:val="it-IT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65E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3665E"/>
    <w:rPr>
      <w:rFonts w:ascii="Tahoma" w:hAnsi="Tahoma" w:cs="Tahoma"/>
      <w:sz w:val="16"/>
      <w:szCs w:val="16"/>
      <w:lang w:val="de-DE" w:eastAsia="de-CH"/>
    </w:rPr>
  </w:style>
  <w:style w:type="character" w:styleId="Hyperlink">
    <w:name w:val="Hyperlink"/>
    <w:uiPriority w:val="99"/>
    <w:unhideWhenUsed/>
    <w:rsid w:val="009A6AC6"/>
    <w:rPr>
      <w:color w:val="0000FF"/>
      <w:u w:val="single"/>
    </w:rPr>
  </w:style>
  <w:style w:type="paragraph" w:customStyle="1" w:styleId="StandardHelvetica55Roman">
    <w:name w:val="Standard + Helvetica 55 Roman"/>
    <w:aliases w:val="10 pt,(Latein) Fett,Block,Zeilenabstand:  1..."/>
    <w:basedOn w:val="Standard"/>
    <w:rsid w:val="00E23ED7"/>
    <w:pPr>
      <w:spacing w:after="240"/>
    </w:pPr>
    <w:rPr>
      <w:rFonts w:ascii="Helvetica 55 Roman" w:hAnsi="Helvetica 55 Roman"/>
      <w:b/>
      <w:sz w:val="28"/>
      <w:szCs w:val="28"/>
      <w:lang w:eastAsia="de-DE"/>
    </w:rPr>
  </w:style>
  <w:style w:type="paragraph" w:customStyle="1" w:styleId="Default">
    <w:name w:val="Default"/>
    <w:rsid w:val="001D06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07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07E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07E3"/>
    <w:rPr>
      <w:rFonts w:ascii="Arial" w:hAnsi="Arial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07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07E3"/>
    <w:rPr>
      <w:rFonts w:ascii="Arial" w:hAnsi="Arial"/>
      <w:b/>
      <w:bCs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81A"/>
    <w:rPr>
      <w:color w:val="605E5C"/>
      <w:shd w:val="clear" w:color="auto" w:fill="E1DFDD"/>
    </w:rPr>
  </w:style>
  <w:style w:type="paragraph" w:styleId="berarbeitung">
    <w:name w:val="Revision"/>
    <w:hidden/>
    <w:uiPriority w:val="71"/>
    <w:rsid w:val="002B2371"/>
    <w:rPr>
      <w:rFonts w:ascii="Arial" w:hAnsi="Arial"/>
      <w:sz w:val="24"/>
      <w:lang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6E5427"/>
    <w:rPr>
      <w:color w:val="800080" w:themeColor="followedHyperlink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B72C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B72C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gde.gmbh/deckenstrahlplatten-webseminare-newsletter" TargetMode="External"/><Relationship Id="rId18" Type="http://schemas.openxmlformats.org/officeDocument/2006/relationships/hyperlink" Target="https://www.linkedin.com/company/zehndergroupdeutschlandgmbh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https://zgde.gmbh/web-seminare2025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zgde.gmbh/web-seminare202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zehndersystems" TargetMode="External"/><Relationship Id="rId20" Type="http://schemas.openxmlformats.org/officeDocument/2006/relationships/hyperlink" Target="https://www.youtube.com/user/zehndersystems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ehnder-systems.de/de/objekt-gewerbe/deckenstrahlplatten/beratung-services/akademie/web-seminare-deckenstrahlplatten" TargetMode="External"/><Relationship Id="rId24" Type="http://schemas.openxmlformats.org/officeDocument/2006/relationships/image" Target="media/image7.png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image" Target="media/image6.jpeg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zehnder_lahr" TargetMode="External"/><Relationship Id="rId22" Type="http://schemas.openxmlformats.org/officeDocument/2006/relationships/image" Target="media/image5.jpe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eace6-d233-4244-9add-35c3806a33f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F299612DF2C749B4F2CD8ABB369EA5" ma:contentTypeVersion="12" ma:contentTypeDescription="Ein neues Dokument erstellen." ma:contentTypeScope="" ma:versionID="fff8f9adfb5eac020760a5286388830c">
  <xsd:schema xmlns:xsd="http://www.w3.org/2001/XMLSchema" xmlns:xs="http://www.w3.org/2001/XMLSchema" xmlns:p="http://schemas.microsoft.com/office/2006/metadata/properties" xmlns:ns3="d5bb0966-bedf-44fe-b1d4-9a39568f748a" xmlns:ns4="d0feace6-d233-4244-9add-35c3806a33fa" targetNamespace="http://schemas.microsoft.com/office/2006/metadata/properties" ma:root="true" ma:fieldsID="f2bb9455486f7b1656cd6620010deeac" ns3:_="" ns4:_="">
    <xsd:import namespace="d5bb0966-bedf-44fe-b1d4-9a39568f748a"/>
    <xsd:import namespace="d0feace6-d233-4244-9add-35c3806a33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0966-bedf-44fe-b1d4-9a39568f74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eace6-d233-4244-9add-35c3806a3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16C8C-EB11-4825-B269-C6EDD9D0C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4769C-BB5D-4837-8B34-BFFEF3FC980D}">
  <ds:schemaRefs>
    <ds:schemaRef ds:uri="http://schemas.microsoft.com/office/2006/metadata/properties"/>
    <ds:schemaRef ds:uri="http://schemas.microsoft.com/office/infopath/2007/PartnerControls"/>
    <ds:schemaRef ds:uri="d0feace6-d233-4244-9add-35c3806a33fa"/>
  </ds:schemaRefs>
</ds:datastoreItem>
</file>

<file path=customXml/itemProps3.xml><?xml version="1.0" encoding="utf-8"?>
<ds:datastoreItem xmlns:ds="http://schemas.openxmlformats.org/officeDocument/2006/customXml" ds:itemID="{7DAC3E75-313B-4EDA-B07F-6D7BEB7062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2698C4-D477-4A75-A7A5-659AE0ABC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b0966-bedf-44fe-b1d4-9a39568f748a"/>
    <ds:schemaRef ds:uri="d0feace6-d233-4244-9add-35c3806a3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4074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Zehnder Dienstleistungs AG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mma02</dc:creator>
  <cp:lastModifiedBy>Florian Hohl</cp:lastModifiedBy>
  <cp:revision>7</cp:revision>
  <cp:lastPrinted>2025-01-28T10:41:00Z</cp:lastPrinted>
  <dcterms:created xsi:type="dcterms:W3CDTF">2025-02-27T18:02:00Z</dcterms:created>
  <dcterms:modified xsi:type="dcterms:W3CDTF">2025-03-17T10:45:00Z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0x010100B8F299612DF2C749B4F2CD8ABB369EA5</vt:lpwstr>
  </property>
</Properties>
</file>