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B832A" w14:textId="4087ED87" w:rsidR="00CA1EBE" w:rsidRPr="00837F17" w:rsidRDefault="007E5562" w:rsidP="00B660FA">
      <w:pPr>
        <w:pStyle w:val="berschrift3"/>
        <w:spacing w:after="120"/>
        <w:rPr>
          <w:sz w:val="20"/>
          <w:szCs w:val="20"/>
        </w:rPr>
      </w:pPr>
      <w:r w:rsidRPr="00837F17">
        <w:rPr>
          <w:sz w:val="20"/>
          <w:szCs w:val="20"/>
        </w:rPr>
        <w:t>Deceuninck</w:t>
      </w:r>
      <w:r w:rsidR="003E2275" w:rsidRPr="00837F17">
        <w:rPr>
          <w:sz w:val="20"/>
          <w:szCs w:val="20"/>
        </w:rPr>
        <w:t xml:space="preserve"> </w:t>
      </w:r>
      <w:r w:rsidR="00532255" w:rsidRPr="00837F17">
        <w:rPr>
          <w:sz w:val="20"/>
          <w:szCs w:val="20"/>
        </w:rPr>
        <w:t>germany GmbH</w:t>
      </w:r>
      <w:r w:rsidR="003E2275" w:rsidRPr="00837F17">
        <w:rPr>
          <w:sz w:val="20"/>
          <w:szCs w:val="20"/>
        </w:rPr>
        <w:t xml:space="preserve"> mit NEUER lEITUNG</w:t>
      </w:r>
    </w:p>
    <w:p w14:paraId="23E6941C" w14:textId="2134956D" w:rsidR="006944C5" w:rsidRPr="005E354B" w:rsidRDefault="003E2275" w:rsidP="003E2275">
      <w:pPr>
        <w:pStyle w:val="berschrift3"/>
        <w:spacing w:before="200" w:after="360" w:line="360" w:lineRule="auto"/>
        <w:rPr>
          <w:sz w:val="28"/>
          <w:szCs w:val="28"/>
        </w:rPr>
      </w:pPr>
      <w:r>
        <w:rPr>
          <w:sz w:val="28"/>
          <w:szCs w:val="28"/>
        </w:rPr>
        <w:t xml:space="preserve">Carsten Otte übernimmt Geschäftsführung </w:t>
      </w:r>
      <w:r>
        <w:rPr>
          <w:sz w:val="28"/>
          <w:szCs w:val="28"/>
        </w:rPr>
        <w:br/>
      </w:r>
      <w:r w:rsidR="00532255">
        <w:rPr>
          <w:sz w:val="28"/>
          <w:szCs w:val="28"/>
        </w:rPr>
        <w:t>für</w:t>
      </w:r>
      <w:r>
        <w:rPr>
          <w:sz w:val="28"/>
          <w:szCs w:val="28"/>
        </w:rPr>
        <w:t xml:space="preserve"> Deceuninck Deutschland</w:t>
      </w:r>
    </w:p>
    <w:p w14:paraId="031099B5" w14:textId="1CC3E92D" w:rsidR="00532255" w:rsidRDefault="007E5562" w:rsidP="00D90FFC">
      <w:pPr>
        <w:spacing w:afterLines="120" w:after="288" w:line="288" w:lineRule="auto"/>
        <w:rPr>
          <w:rFonts w:cstheme="minorHAnsi"/>
          <w:b/>
          <w:bCs/>
          <w:sz w:val="22"/>
          <w:szCs w:val="22"/>
        </w:rPr>
      </w:pPr>
      <w:r w:rsidRPr="00CC214D">
        <w:rPr>
          <w:rFonts w:cstheme="minorHAnsi"/>
          <w:b/>
          <w:bCs/>
          <w:sz w:val="22"/>
          <w:szCs w:val="22"/>
        </w:rPr>
        <w:t>Bogen</w:t>
      </w:r>
      <w:r w:rsidR="00826865" w:rsidRPr="00CC214D">
        <w:rPr>
          <w:rFonts w:cstheme="minorHAnsi"/>
          <w:b/>
          <w:bCs/>
          <w:sz w:val="22"/>
          <w:szCs w:val="22"/>
        </w:rPr>
        <w:t xml:space="preserve">, im </w:t>
      </w:r>
      <w:r w:rsidR="003E2275" w:rsidRPr="00CC214D">
        <w:rPr>
          <w:rFonts w:cstheme="minorHAnsi"/>
          <w:b/>
          <w:bCs/>
          <w:sz w:val="22"/>
          <w:szCs w:val="22"/>
        </w:rPr>
        <w:t xml:space="preserve">Dezember </w:t>
      </w:r>
      <w:r w:rsidR="00826865" w:rsidRPr="00CC214D">
        <w:rPr>
          <w:rFonts w:cstheme="minorHAnsi"/>
          <w:b/>
          <w:bCs/>
          <w:sz w:val="22"/>
          <w:szCs w:val="22"/>
        </w:rPr>
        <w:t>202</w:t>
      </w:r>
      <w:r w:rsidR="003E2275" w:rsidRPr="00CC214D">
        <w:rPr>
          <w:rFonts w:cstheme="minorHAnsi"/>
          <w:b/>
          <w:bCs/>
          <w:sz w:val="22"/>
          <w:szCs w:val="22"/>
        </w:rPr>
        <w:t>4</w:t>
      </w:r>
      <w:r w:rsidR="00826865" w:rsidRPr="00CC214D">
        <w:rPr>
          <w:rFonts w:cstheme="minorHAnsi"/>
          <w:b/>
          <w:bCs/>
          <w:sz w:val="22"/>
          <w:szCs w:val="22"/>
        </w:rPr>
        <w:t>.</w:t>
      </w:r>
      <w:r w:rsidRPr="00CC214D">
        <w:rPr>
          <w:rFonts w:cstheme="minorHAnsi"/>
          <w:b/>
          <w:bCs/>
          <w:sz w:val="22"/>
          <w:szCs w:val="22"/>
        </w:rPr>
        <w:t xml:space="preserve"> </w:t>
      </w:r>
      <w:r w:rsidR="002B6155" w:rsidRPr="002B6155">
        <w:rPr>
          <w:rFonts w:cstheme="minorHAnsi"/>
          <w:b/>
          <w:bCs/>
          <w:sz w:val="22"/>
          <w:szCs w:val="22"/>
        </w:rPr>
        <w:t xml:space="preserve">Zum 1. Dezember 2024 hat Carsten Otte die Geschäftsführung der Deceuninck Germany GmbH übernommen. In dieser Funktion berichtet er direkt an den Managing </w:t>
      </w:r>
      <w:proofErr w:type="spellStart"/>
      <w:r w:rsidR="002B6155" w:rsidRPr="002B6155">
        <w:rPr>
          <w:rFonts w:cstheme="minorHAnsi"/>
          <w:b/>
          <w:bCs/>
          <w:sz w:val="22"/>
          <w:szCs w:val="22"/>
        </w:rPr>
        <w:t>Director</w:t>
      </w:r>
      <w:proofErr w:type="spellEnd"/>
      <w:r w:rsidR="002B6155" w:rsidRPr="002B6155">
        <w:rPr>
          <w:rFonts w:cstheme="minorHAnsi"/>
          <w:b/>
          <w:bCs/>
          <w:sz w:val="22"/>
          <w:szCs w:val="22"/>
        </w:rPr>
        <w:t xml:space="preserve"> Europe, Dries Moors. Diese strukturelle Neuaufstellung stärkt die Bedeutung des deutschen Marktes innerhalb der Deceuninck-Gruppe. Als eigenständige Organisation für Deutschland, Österreich, die Schweiz, Kosovo</w:t>
      </w:r>
      <w:r w:rsidR="00C50CEA">
        <w:rPr>
          <w:rFonts w:cstheme="minorHAnsi"/>
          <w:b/>
          <w:bCs/>
          <w:sz w:val="22"/>
          <w:szCs w:val="22"/>
        </w:rPr>
        <w:t xml:space="preserve"> </w:t>
      </w:r>
      <w:r w:rsidR="002B6155" w:rsidRPr="002B6155">
        <w:rPr>
          <w:rFonts w:cstheme="minorHAnsi"/>
          <w:b/>
          <w:bCs/>
          <w:sz w:val="22"/>
          <w:szCs w:val="22"/>
        </w:rPr>
        <w:t>und Albanien kann Deceuninck Germany GmbH künftig noch flexibler auf die individuellen Anforderungen und Bedürfnisse seiner Kunden eingehen.</w:t>
      </w:r>
    </w:p>
    <w:p w14:paraId="62491999" w14:textId="07301489" w:rsidR="002B6155" w:rsidRPr="002B6155" w:rsidRDefault="002B6155" w:rsidP="002B6155">
      <w:pPr>
        <w:spacing w:line="288" w:lineRule="auto"/>
        <w:rPr>
          <w:rFonts w:cstheme="minorHAnsi"/>
          <w:sz w:val="22"/>
          <w:szCs w:val="22"/>
        </w:rPr>
      </w:pPr>
      <w:r w:rsidRPr="002B6155">
        <w:rPr>
          <w:rFonts w:cstheme="minorHAnsi"/>
          <w:sz w:val="22"/>
          <w:szCs w:val="22"/>
        </w:rPr>
        <w:t xml:space="preserve">Dries Moors, Managing </w:t>
      </w:r>
      <w:proofErr w:type="spellStart"/>
      <w:r w:rsidRPr="002B6155">
        <w:rPr>
          <w:rFonts w:cstheme="minorHAnsi"/>
          <w:sz w:val="22"/>
          <w:szCs w:val="22"/>
        </w:rPr>
        <w:t>Director</w:t>
      </w:r>
      <w:proofErr w:type="spellEnd"/>
      <w:r w:rsidRPr="002B6155">
        <w:rPr>
          <w:rFonts w:cstheme="minorHAnsi"/>
          <w:sz w:val="22"/>
          <w:szCs w:val="22"/>
        </w:rPr>
        <w:t xml:space="preserve"> Europe, sieht in der Neubesetzung großes Potenzial:</w:t>
      </w:r>
      <w:r>
        <w:rPr>
          <w:rFonts w:cstheme="minorHAnsi"/>
          <w:sz w:val="22"/>
          <w:szCs w:val="22"/>
        </w:rPr>
        <w:t xml:space="preserve"> </w:t>
      </w:r>
      <w:r w:rsidRPr="002B6155">
        <w:rPr>
          <w:rFonts w:cstheme="minorHAnsi"/>
          <w:sz w:val="22"/>
          <w:szCs w:val="22"/>
        </w:rPr>
        <w:t>„Mit Carsten Otte haben wir eine erfahrene Führungspersönlichkeit mit umfassender Expertise in der Fensterbranche und tiefem Verständnis für den deutschen Markt gewonnen. Ich bin überzeugt, dass er die ideale Wahl ist, um unsere Präsenz in der DACH-Region zu stärken, Marktanteile auszubauen und gleichzeitig Innovationen voranzutreiben.“</w:t>
      </w:r>
    </w:p>
    <w:p w14:paraId="2967FC6B" w14:textId="405771C5" w:rsidR="002B6155" w:rsidRPr="002B6155" w:rsidRDefault="002B6155" w:rsidP="002B6155">
      <w:pPr>
        <w:spacing w:line="288" w:lineRule="auto"/>
        <w:rPr>
          <w:rFonts w:cstheme="minorHAnsi"/>
          <w:sz w:val="22"/>
          <w:szCs w:val="22"/>
        </w:rPr>
      </w:pPr>
      <w:r w:rsidRPr="002B6155">
        <w:rPr>
          <w:rFonts w:cstheme="minorHAnsi"/>
          <w:sz w:val="22"/>
          <w:szCs w:val="22"/>
        </w:rPr>
        <w:t xml:space="preserve">Carsten Otte hat die neuen Herausforderungen mit klaren Zielen angenommen: „Unser Fokus liegt darauf, gemeinsam mit unseren treuen Kunden neue Impulse zu setzen. Besonders wichtig ist uns die erfolgreiche Vermarktung unserer Innovationen, wie der Glasfasertechnologie ThermoFibra, gerade im Bereich der Haustüren mit echten Mehrwerten, dem neuen Rollladenaufsatzkasten </w:t>
      </w:r>
      <w:proofErr w:type="spellStart"/>
      <w:r w:rsidRPr="002B6155">
        <w:rPr>
          <w:rFonts w:cstheme="minorHAnsi"/>
          <w:sz w:val="22"/>
          <w:szCs w:val="22"/>
        </w:rPr>
        <w:t>Protex</w:t>
      </w:r>
      <w:proofErr w:type="spellEnd"/>
      <w:r>
        <w:rPr>
          <w:rFonts w:cstheme="minorHAnsi"/>
          <w:sz w:val="22"/>
          <w:szCs w:val="22"/>
        </w:rPr>
        <w:t xml:space="preserve"> </w:t>
      </w:r>
      <w:r w:rsidRPr="002B6155">
        <w:rPr>
          <w:rFonts w:cstheme="minorHAnsi"/>
          <w:sz w:val="22"/>
          <w:szCs w:val="22"/>
        </w:rPr>
        <w:t xml:space="preserve">2.0 sowie die konsequente Weiterentwicklung der </w:t>
      </w:r>
      <w:proofErr w:type="spellStart"/>
      <w:r w:rsidRPr="002B6155">
        <w:rPr>
          <w:rFonts w:cstheme="minorHAnsi"/>
          <w:sz w:val="22"/>
          <w:szCs w:val="22"/>
        </w:rPr>
        <w:t>iCOR</w:t>
      </w:r>
      <w:proofErr w:type="spellEnd"/>
      <w:r w:rsidRPr="002B6155">
        <w:rPr>
          <w:rFonts w:cstheme="minorHAnsi"/>
          <w:sz w:val="22"/>
          <w:szCs w:val="22"/>
        </w:rPr>
        <w:t>-Plattform. Ergänzend dazu werden wir neue Produkte und Services einführen, die unseren Partnern echten Mehrwert bieten.“</w:t>
      </w:r>
    </w:p>
    <w:p w14:paraId="5499071F" w14:textId="3553A41F" w:rsidR="002B6155" w:rsidRPr="002B6155" w:rsidRDefault="002B6155" w:rsidP="002B6155">
      <w:pPr>
        <w:spacing w:line="288" w:lineRule="auto"/>
        <w:rPr>
          <w:rFonts w:cstheme="minorHAnsi"/>
          <w:sz w:val="22"/>
          <w:szCs w:val="22"/>
        </w:rPr>
      </w:pPr>
      <w:r w:rsidRPr="002B6155">
        <w:rPr>
          <w:rFonts w:cstheme="minorHAnsi"/>
          <w:sz w:val="22"/>
          <w:szCs w:val="22"/>
        </w:rPr>
        <w:t>Otte sieht in der Recycling- und Nachhaltigkeitsstrategie von Deceuninck besondere Chancen: „Nachhaltigkeit ist heute ein Schlüsselthema, und Deceuninck ist hier ein klarer Vorreiter. Wir möchten diese Stärke weiter ausbauen und gemeinsam mit unseren Kunden neue Wachstumspotenziale entdecken</w:t>
      </w:r>
      <w:r w:rsidR="001E53DC">
        <w:rPr>
          <w:rFonts w:cstheme="minorHAnsi"/>
          <w:sz w:val="22"/>
          <w:szCs w:val="22"/>
        </w:rPr>
        <w:t xml:space="preserve">. </w:t>
      </w:r>
      <w:r w:rsidRPr="002B6155">
        <w:rPr>
          <w:rFonts w:cstheme="minorHAnsi"/>
          <w:sz w:val="22"/>
          <w:szCs w:val="22"/>
        </w:rPr>
        <w:t>Mit den Innovationen und unserem hochmotivierten Team fühlen wir uns bestens aufgestellt, um diese Ziele zu erreichen.“</w:t>
      </w:r>
    </w:p>
    <w:p w14:paraId="35398AA4" w14:textId="5E31447E" w:rsidR="002B6155" w:rsidRPr="002B6155" w:rsidRDefault="002B6155" w:rsidP="002B6155">
      <w:pPr>
        <w:spacing w:line="288" w:lineRule="auto"/>
        <w:rPr>
          <w:rFonts w:cstheme="minorHAnsi"/>
          <w:sz w:val="22"/>
          <w:szCs w:val="22"/>
        </w:rPr>
      </w:pPr>
      <w:r w:rsidRPr="002B6155">
        <w:rPr>
          <w:rFonts w:cstheme="minorHAnsi"/>
          <w:sz w:val="22"/>
          <w:szCs w:val="22"/>
        </w:rPr>
        <w:t>Carsten Otte freut sich auf die Zusammenarbeit mit dem Team und den Kunden: „Gemeinsam möchten wir den persönlichen Austausch intensivieren, neue Erfolge feiern und die Marktposition von Deceuninck deutlich ausbauen.“</w:t>
      </w:r>
    </w:p>
    <w:p w14:paraId="35EE5B4B" w14:textId="2E277C5C" w:rsidR="00CC214D" w:rsidRPr="004651D3" w:rsidRDefault="00266279" w:rsidP="00D90FFC">
      <w:pPr>
        <w:spacing w:line="288" w:lineRule="auto"/>
        <w:rPr>
          <w:rFonts w:cstheme="minorHAnsi"/>
          <w:color w:val="242424"/>
          <w:sz w:val="22"/>
          <w:szCs w:val="22"/>
          <w:shd w:val="clear" w:color="auto" w:fill="FFFFFF"/>
        </w:rPr>
      </w:pPr>
      <w:r>
        <w:rPr>
          <w:rFonts w:cstheme="minorHAnsi"/>
          <w:iCs/>
          <w:sz w:val="22"/>
          <w:szCs w:val="22"/>
        </w:rPr>
        <w:t>J</w:t>
      </w:r>
      <w:r w:rsidR="004651D3" w:rsidRPr="004651D3">
        <w:rPr>
          <w:rFonts w:cstheme="minorHAnsi"/>
          <w:sz w:val="22"/>
          <w:szCs w:val="22"/>
        </w:rPr>
        <w:t xml:space="preserve">örg Hofmann, der die </w:t>
      </w:r>
      <w:r>
        <w:rPr>
          <w:rFonts w:cstheme="minorHAnsi"/>
          <w:sz w:val="22"/>
          <w:szCs w:val="22"/>
        </w:rPr>
        <w:t xml:space="preserve">Geschäftsführung </w:t>
      </w:r>
      <w:r w:rsidR="004651D3" w:rsidRPr="004651D3">
        <w:rPr>
          <w:rFonts w:cstheme="minorHAnsi"/>
          <w:sz w:val="22"/>
          <w:szCs w:val="22"/>
        </w:rPr>
        <w:t xml:space="preserve">bisher innehatte, verlässt das Unternehmen Ende </w:t>
      </w:r>
      <w:r>
        <w:rPr>
          <w:rFonts w:cstheme="minorHAnsi"/>
          <w:sz w:val="22"/>
          <w:szCs w:val="22"/>
        </w:rPr>
        <w:t>2024</w:t>
      </w:r>
      <w:r w:rsidR="004651D3" w:rsidRPr="004651D3">
        <w:rPr>
          <w:rFonts w:cstheme="minorHAnsi"/>
          <w:sz w:val="22"/>
          <w:szCs w:val="22"/>
        </w:rPr>
        <w:t>.</w:t>
      </w:r>
    </w:p>
    <w:p w14:paraId="0BF6AEAB" w14:textId="0F38E36C" w:rsidR="00CE1E32" w:rsidRPr="00C31D99" w:rsidRDefault="005A72F0" w:rsidP="008C7B69">
      <w:pPr>
        <w:spacing w:afterLines="120" w:after="288"/>
        <w:rPr>
          <w:rFonts w:cstheme="minorHAnsi"/>
          <w:sz w:val="21"/>
          <w:szCs w:val="21"/>
        </w:rPr>
      </w:pPr>
      <w:r w:rsidRPr="00C31D99">
        <w:rPr>
          <w:rFonts w:cstheme="minorHAnsi"/>
          <w:sz w:val="21"/>
          <w:szCs w:val="21"/>
        </w:rPr>
        <w:t>Weitere Informationen</w:t>
      </w:r>
      <w:r w:rsidR="00847863" w:rsidRPr="00C31D99">
        <w:rPr>
          <w:rFonts w:cstheme="minorHAnsi"/>
          <w:sz w:val="21"/>
          <w:szCs w:val="21"/>
        </w:rPr>
        <w:t>:</w:t>
      </w:r>
      <w:r w:rsidR="00CE1E32" w:rsidRPr="00C31D99">
        <w:rPr>
          <w:rFonts w:cstheme="minorHAnsi"/>
          <w:sz w:val="21"/>
          <w:szCs w:val="21"/>
        </w:rPr>
        <w:t xml:space="preserve"> </w:t>
      </w:r>
      <w:hyperlink r:id="rId11" w:history="1">
        <w:r w:rsidR="008A7F25" w:rsidRPr="009A11E7">
          <w:rPr>
            <w:rStyle w:val="Hyperlink"/>
            <w:rFonts w:cstheme="minorHAnsi"/>
            <w:sz w:val="21"/>
            <w:szCs w:val="21"/>
          </w:rPr>
          <w:t>www.deceuninck.</w:t>
        </w:r>
        <w:r w:rsidR="008A7F25">
          <w:rPr>
            <w:rStyle w:val="Hyperlink"/>
            <w:rFonts w:cstheme="minorHAnsi"/>
            <w:sz w:val="21"/>
            <w:szCs w:val="21"/>
          </w:rPr>
          <w:t>de</w:t>
        </w:r>
      </w:hyperlink>
    </w:p>
    <w:p w14:paraId="73E0FEDF" w14:textId="77777777" w:rsidR="006B58C1" w:rsidRPr="00C31D99" w:rsidRDefault="006B58C1" w:rsidP="006B58C1">
      <w:pPr>
        <w:spacing w:after="0" w:line="240" w:lineRule="auto"/>
      </w:pPr>
      <w:r w:rsidRPr="00C31D99">
        <w:lastRenderedPageBreak/>
        <w:t>Pressekontakt:</w:t>
      </w:r>
    </w:p>
    <w:p w14:paraId="199EB544" w14:textId="77777777" w:rsidR="006B58C1" w:rsidRPr="00C31D99" w:rsidRDefault="006B58C1" w:rsidP="006B58C1">
      <w:pPr>
        <w:spacing w:after="0" w:line="240" w:lineRule="auto"/>
      </w:pPr>
      <w:r w:rsidRPr="00C31D99">
        <w:t>Sandra Meißner</w:t>
      </w:r>
    </w:p>
    <w:p w14:paraId="789CACAB" w14:textId="77777777" w:rsidR="006B58C1" w:rsidRPr="00C31D99" w:rsidRDefault="006B58C1" w:rsidP="006B58C1">
      <w:pPr>
        <w:spacing w:after="0" w:line="240" w:lineRule="auto"/>
      </w:pPr>
      <w:r w:rsidRPr="00C31D99">
        <w:t>Marketingleitung</w:t>
      </w:r>
    </w:p>
    <w:p w14:paraId="2D991A74" w14:textId="77777777" w:rsidR="006B58C1" w:rsidRPr="003A70F9" w:rsidRDefault="006B58C1" w:rsidP="006B58C1">
      <w:pPr>
        <w:spacing w:after="0" w:line="240" w:lineRule="auto"/>
        <w:rPr>
          <w:color w:val="auto"/>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356"/>
      </w:tblGrid>
      <w:tr w:rsidR="00C31D99" w:rsidRPr="00C31D99" w14:paraId="392B14A3" w14:textId="77777777" w:rsidTr="00AC76BF">
        <w:trPr>
          <w:trHeight w:val="239"/>
        </w:trPr>
        <w:tc>
          <w:tcPr>
            <w:tcW w:w="4712" w:type="dxa"/>
          </w:tcPr>
          <w:p w14:paraId="65989135" w14:textId="77777777" w:rsidR="006B58C1" w:rsidRPr="00C31D99" w:rsidRDefault="006B58C1" w:rsidP="006104D1">
            <w:pPr>
              <w:spacing w:after="0" w:line="240" w:lineRule="auto"/>
            </w:pPr>
            <w:r w:rsidRPr="00C31D99">
              <w:t>Deceuninck Germany GmbH</w:t>
            </w:r>
          </w:p>
          <w:p w14:paraId="29077985" w14:textId="77777777" w:rsidR="006B58C1" w:rsidRPr="00C31D99" w:rsidRDefault="006B58C1" w:rsidP="006104D1">
            <w:pPr>
              <w:spacing w:after="0" w:line="240" w:lineRule="auto"/>
            </w:pPr>
            <w:r w:rsidRPr="00C31D99">
              <w:t>Bayerwaldstr. 18</w:t>
            </w:r>
          </w:p>
          <w:p w14:paraId="1ECD9FF0" w14:textId="77777777" w:rsidR="006B58C1" w:rsidRPr="00C31D99" w:rsidRDefault="006B58C1" w:rsidP="006104D1">
            <w:pPr>
              <w:spacing w:after="0" w:line="240" w:lineRule="auto"/>
            </w:pPr>
            <w:r w:rsidRPr="00C31D99">
              <w:t>94327 Bogen</w:t>
            </w:r>
          </w:p>
          <w:p w14:paraId="517D6BA4" w14:textId="3D66236A" w:rsidR="006B58C1" w:rsidRPr="00C31D99" w:rsidRDefault="006B58C1" w:rsidP="006104D1">
            <w:pPr>
              <w:spacing w:after="0" w:line="240" w:lineRule="auto"/>
            </w:pPr>
            <w:r w:rsidRPr="00C31D99">
              <w:t>Tel.: 09422-821-10</w:t>
            </w:r>
            <w:r w:rsidR="00BB469D" w:rsidRPr="00C31D99">
              <w:t>5</w:t>
            </w:r>
          </w:p>
          <w:p w14:paraId="539747EC" w14:textId="705027F6" w:rsidR="006B58C1" w:rsidRPr="002B6155" w:rsidRDefault="006B58C1" w:rsidP="006104D1">
            <w:pPr>
              <w:spacing w:after="0" w:line="240" w:lineRule="auto"/>
              <w:rPr>
                <w:lang w:val="fr-FR"/>
              </w:rPr>
            </w:pPr>
            <w:r w:rsidRPr="002B6155">
              <w:rPr>
                <w:lang w:val="fr-FR"/>
              </w:rPr>
              <w:t>Fax.: 09422-821-12</w:t>
            </w:r>
            <w:r w:rsidR="00BB469D" w:rsidRPr="002B6155">
              <w:rPr>
                <w:lang w:val="fr-FR"/>
              </w:rPr>
              <w:t>7</w:t>
            </w:r>
          </w:p>
          <w:p w14:paraId="6DAEFE4D" w14:textId="77777777" w:rsidR="006B58C1" w:rsidRPr="002B6155" w:rsidRDefault="006B58C1" w:rsidP="006104D1">
            <w:pPr>
              <w:spacing w:after="0" w:line="240" w:lineRule="auto"/>
              <w:rPr>
                <w:lang w:val="fr-FR"/>
              </w:rPr>
            </w:pPr>
            <w:r w:rsidRPr="002B6155">
              <w:rPr>
                <w:lang w:val="fr-FR"/>
              </w:rPr>
              <w:t>www.deceuninck.de</w:t>
            </w:r>
          </w:p>
          <w:p w14:paraId="6D5EBA71" w14:textId="77777777" w:rsidR="006B58C1" w:rsidRPr="002B6155" w:rsidRDefault="006B58C1" w:rsidP="006104D1">
            <w:pPr>
              <w:spacing w:after="0" w:line="240" w:lineRule="auto"/>
              <w:rPr>
                <w:lang w:val="fr-FR"/>
              </w:rPr>
            </w:pPr>
            <w:r w:rsidRPr="002B6155">
              <w:rPr>
                <w:lang w:val="fr-FR"/>
              </w:rPr>
              <w:t>E-Mail: sandra.meissner@deceuninck.com</w:t>
            </w:r>
          </w:p>
        </w:tc>
        <w:tc>
          <w:tcPr>
            <w:tcW w:w="4531" w:type="dxa"/>
          </w:tcPr>
          <w:p w14:paraId="66238599"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Presseagentur</w:t>
            </w:r>
          </w:p>
          <w:p w14:paraId="7BC924DB"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Sage &amp; Schreibe Public Relations GmbH</w:t>
            </w:r>
          </w:p>
          <w:p w14:paraId="6E97E370" w14:textId="4668F386" w:rsidR="006B58C1" w:rsidRPr="00C31D99" w:rsidRDefault="006B58C1" w:rsidP="006104D1">
            <w:pPr>
              <w:pStyle w:val="Fuzeile"/>
              <w:ind w:left="142" w:right="-111"/>
              <w:rPr>
                <w:color w:val="6F6F6F" w:themeColor="text1"/>
                <w:lang w:val="de-DE"/>
              </w:rPr>
            </w:pPr>
            <w:r w:rsidRPr="00C31D99">
              <w:rPr>
                <w:color w:val="6F6F6F" w:themeColor="text1"/>
                <w:lang w:val="de-DE"/>
              </w:rPr>
              <w:t>Christoph Jutz</w:t>
            </w:r>
          </w:p>
          <w:p w14:paraId="53FD1F85"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089 / 23 88898 - 10</w:t>
            </w:r>
          </w:p>
          <w:p w14:paraId="482339FE" w14:textId="77777777" w:rsidR="006B58C1" w:rsidRPr="00C31D99" w:rsidRDefault="006B58C1" w:rsidP="006104D1">
            <w:pPr>
              <w:pStyle w:val="Fuzeile"/>
              <w:ind w:left="142" w:right="-111"/>
              <w:rPr>
                <w:color w:val="6F6F6F" w:themeColor="text1"/>
                <w:lang w:val="de-DE"/>
              </w:rPr>
            </w:pPr>
            <w:r w:rsidRPr="00C31D99">
              <w:rPr>
                <w:color w:val="6F6F6F" w:themeColor="text1"/>
                <w:lang w:val="de-DE"/>
              </w:rPr>
              <w:t>c.jutz@sage-schreibe.de</w:t>
            </w:r>
          </w:p>
          <w:p w14:paraId="0A74AD5A" w14:textId="705B58A5" w:rsidR="006B58C1" w:rsidRPr="00C31D99" w:rsidRDefault="006B58C1" w:rsidP="006104D1">
            <w:pPr>
              <w:pStyle w:val="Fuzeile"/>
              <w:ind w:left="142" w:right="-111"/>
              <w:rPr>
                <w:color w:val="6F6F6F" w:themeColor="text1"/>
                <w:lang w:val="de-DE"/>
              </w:rPr>
            </w:pPr>
          </w:p>
        </w:tc>
      </w:tr>
    </w:tbl>
    <w:p w14:paraId="220E3B5B" w14:textId="77777777" w:rsidR="00981766" w:rsidRDefault="00981766" w:rsidP="00EE31B0">
      <w:pPr>
        <w:spacing w:after="0" w:line="240" w:lineRule="auto"/>
        <w:rPr>
          <w:rFonts w:asciiTheme="majorHAnsi" w:hAnsiTheme="majorHAnsi"/>
          <w:color w:val="005CA9" w:themeColor="accent1"/>
          <w:spacing w:val="16"/>
          <w:sz w:val="24"/>
        </w:rPr>
      </w:pPr>
    </w:p>
    <w:p w14:paraId="7C642D14" w14:textId="77777777" w:rsidR="00981766" w:rsidRDefault="00981766" w:rsidP="00EE31B0">
      <w:pPr>
        <w:spacing w:after="0" w:line="240" w:lineRule="auto"/>
        <w:rPr>
          <w:rFonts w:asciiTheme="majorHAnsi" w:hAnsiTheme="majorHAnsi"/>
          <w:color w:val="005CA9" w:themeColor="accent1"/>
          <w:spacing w:val="16"/>
          <w:sz w:val="24"/>
        </w:rPr>
      </w:pPr>
    </w:p>
    <w:p w14:paraId="4F95C81F" w14:textId="77777777" w:rsidR="00981766" w:rsidRDefault="00981766" w:rsidP="00EE31B0">
      <w:pPr>
        <w:spacing w:after="0" w:line="240" w:lineRule="auto"/>
        <w:rPr>
          <w:rFonts w:asciiTheme="majorHAnsi" w:hAnsiTheme="majorHAnsi"/>
          <w:color w:val="005CA9" w:themeColor="accent1"/>
          <w:spacing w:val="16"/>
          <w:sz w:val="24"/>
        </w:rPr>
      </w:pPr>
    </w:p>
    <w:p w14:paraId="2390ED1A" w14:textId="77777777" w:rsidR="00981766" w:rsidRDefault="00981766" w:rsidP="00EE31B0">
      <w:pPr>
        <w:spacing w:after="0" w:line="240" w:lineRule="auto"/>
        <w:rPr>
          <w:rFonts w:asciiTheme="majorHAnsi" w:hAnsiTheme="majorHAnsi"/>
          <w:color w:val="005CA9" w:themeColor="accent1"/>
          <w:spacing w:val="16"/>
          <w:sz w:val="24"/>
        </w:rPr>
      </w:pPr>
    </w:p>
    <w:p w14:paraId="6411546F" w14:textId="77777777" w:rsidR="00981766" w:rsidRDefault="00981766" w:rsidP="00EE31B0">
      <w:pPr>
        <w:spacing w:after="0" w:line="240" w:lineRule="auto"/>
        <w:rPr>
          <w:rFonts w:asciiTheme="majorHAnsi" w:hAnsiTheme="majorHAnsi"/>
          <w:color w:val="005CA9" w:themeColor="accent1"/>
          <w:spacing w:val="16"/>
          <w:sz w:val="24"/>
        </w:rPr>
      </w:pPr>
    </w:p>
    <w:p w14:paraId="26089FED" w14:textId="77777777" w:rsidR="00981766" w:rsidRDefault="00981766" w:rsidP="00EE31B0">
      <w:pPr>
        <w:spacing w:after="0" w:line="240" w:lineRule="auto"/>
        <w:rPr>
          <w:rFonts w:asciiTheme="majorHAnsi" w:hAnsiTheme="majorHAnsi"/>
          <w:color w:val="005CA9" w:themeColor="accent1"/>
          <w:spacing w:val="16"/>
          <w:sz w:val="24"/>
        </w:rPr>
      </w:pPr>
    </w:p>
    <w:p w14:paraId="56669E05" w14:textId="77777777" w:rsidR="008E4FFC" w:rsidRDefault="008E4FFC">
      <w:pPr>
        <w:spacing w:after="0" w:line="240" w:lineRule="auto"/>
        <w:rPr>
          <w:rFonts w:asciiTheme="majorHAnsi" w:hAnsiTheme="majorHAnsi"/>
          <w:color w:val="005CA9" w:themeColor="accent1"/>
          <w:spacing w:val="16"/>
          <w:sz w:val="24"/>
        </w:rPr>
      </w:pPr>
      <w:r>
        <w:rPr>
          <w:rFonts w:asciiTheme="majorHAnsi" w:hAnsiTheme="majorHAnsi"/>
          <w:color w:val="005CA9" w:themeColor="accent1"/>
          <w:spacing w:val="16"/>
          <w:sz w:val="24"/>
        </w:rPr>
        <w:br w:type="page"/>
      </w:r>
    </w:p>
    <w:p w14:paraId="65FEE202" w14:textId="4904C0D6" w:rsidR="00C37E6C" w:rsidRPr="00856E09" w:rsidRDefault="00856E09" w:rsidP="00EE31B0">
      <w:pPr>
        <w:spacing w:after="0" w:line="240" w:lineRule="auto"/>
        <w:rPr>
          <w:rFonts w:asciiTheme="majorHAnsi" w:hAnsiTheme="majorHAnsi"/>
          <w:color w:val="005CA9" w:themeColor="accent1"/>
          <w:spacing w:val="16"/>
          <w:sz w:val="24"/>
        </w:rPr>
      </w:pPr>
      <w:r w:rsidRPr="00856E09">
        <w:rPr>
          <w:rFonts w:asciiTheme="majorHAnsi" w:hAnsiTheme="majorHAnsi"/>
          <w:color w:val="005CA9" w:themeColor="accent1"/>
          <w:spacing w:val="16"/>
          <w:sz w:val="24"/>
        </w:rPr>
        <w:lastRenderedPageBreak/>
        <w:t>BILDMOTIV</w:t>
      </w:r>
    </w:p>
    <w:p w14:paraId="717FF693" w14:textId="3C98F7AE" w:rsidR="00856E09" w:rsidRPr="00856E09" w:rsidRDefault="00856E09" w:rsidP="006944C5">
      <w:pPr>
        <w:tabs>
          <w:tab w:val="left" w:pos="2670"/>
        </w:tabs>
        <w:rPr>
          <w:rFonts w:asciiTheme="majorHAnsi" w:hAnsiTheme="majorHAnsi"/>
          <w:color w:val="005CA9" w:themeColor="accent1"/>
          <w:sz w:val="24"/>
        </w:rPr>
      </w:pPr>
    </w:p>
    <w:tbl>
      <w:tblPr>
        <w:tblStyle w:val="Tabellenraster"/>
        <w:tblW w:w="890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536"/>
      </w:tblGrid>
      <w:tr w:rsidR="00BD6A54" w14:paraId="1C41DC6A" w14:textId="77777777" w:rsidTr="00AE04DE">
        <w:tc>
          <w:tcPr>
            <w:tcW w:w="4366" w:type="dxa"/>
          </w:tcPr>
          <w:p w14:paraId="0E238BAC" w14:textId="3EF53F75" w:rsidR="00BD6A54" w:rsidRPr="00BD6A54" w:rsidRDefault="00BD6A54" w:rsidP="00EE5B3F">
            <w:pPr>
              <w:spacing w:after="0"/>
              <w:rPr>
                <w:b/>
                <w:bCs/>
                <w:sz w:val="20"/>
                <w:szCs w:val="20"/>
              </w:rPr>
            </w:pPr>
            <w:r w:rsidRPr="00BD6A54">
              <w:rPr>
                <w:b/>
                <w:bCs/>
                <w:sz w:val="20"/>
                <w:szCs w:val="20"/>
              </w:rPr>
              <w:t>Bild 1:</w:t>
            </w:r>
          </w:p>
          <w:p w14:paraId="04B20A7F" w14:textId="77777777" w:rsidR="00BD6A54" w:rsidRPr="00BD6A54" w:rsidRDefault="00BD6A54" w:rsidP="00EE5B3F">
            <w:pPr>
              <w:spacing w:after="0"/>
              <w:rPr>
                <w:b/>
                <w:bCs/>
                <w:sz w:val="20"/>
                <w:szCs w:val="20"/>
              </w:rPr>
            </w:pPr>
          </w:p>
          <w:p w14:paraId="3C04D3FE" w14:textId="47F08086" w:rsidR="00AE53C5" w:rsidRDefault="003E2275" w:rsidP="00AE53C5">
            <w:pPr>
              <w:spacing w:line="288" w:lineRule="auto"/>
              <w:rPr>
                <w:rFonts w:ascii="Arial" w:hAnsi="Arial" w:cs="Arial"/>
                <w:iCs/>
                <w:sz w:val="22"/>
                <w:szCs w:val="22"/>
              </w:rPr>
            </w:pPr>
            <w:r>
              <w:rPr>
                <w:rFonts w:ascii="Arial" w:hAnsi="Arial" w:cs="Arial"/>
                <w:sz w:val="22"/>
                <w:szCs w:val="22"/>
              </w:rPr>
              <w:t>Carsten Otte</w:t>
            </w:r>
            <w:r w:rsidR="00AE53C5">
              <w:rPr>
                <w:rFonts w:ascii="Arial" w:hAnsi="Arial" w:cs="Arial"/>
                <w:sz w:val="22"/>
                <w:szCs w:val="22"/>
              </w:rPr>
              <w:t xml:space="preserve"> </w:t>
            </w:r>
            <w:r w:rsidR="00AE53C5" w:rsidRPr="001E53DC">
              <w:rPr>
                <w:rFonts w:ascii="Arial" w:hAnsi="Arial" w:cs="Arial"/>
                <w:iCs/>
                <w:sz w:val="22"/>
                <w:szCs w:val="22"/>
              </w:rPr>
              <w:t>(*</w:t>
            </w:r>
            <w:r w:rsidR="001E53DC" w:rsidRPr="001E53DC">
              <w:rPr>
                <w:rFonts w:ascii="Arial" w:hAnsi="Arial" w:cs="Arial"/>
                <w:iCs/>
                <w:sz w:val="22"/>
                <w:szCs w:val="22"/>
              </w:rPr>
              <w:t>1971)</w:t>
            </w:r>
            <w:r w:rsidR="00AE53C5">
              <w:rPr>
                <w:rFonts w:ascii="Arial" w:hAnsi="Arial" w:cs="Arial"/>
                <w:sz w:val="22"/>
                <w:szCs w:val="22"/>
              </w:rPr>
              <w:t xml:space="preserve"> </w:t>
            </w:r>
            <w:r>
              <w:rPr>
                <w:rFonts w:ascii="Arial" w:hAnsi="Arial" w:cs="Arial"/>
                <w:sz w:val="22"/>
                <w:szCs w:val="22"/>
              </w:rPr>
              <w:t xml:space="preserve">hat zum 01.12.2024 </w:t>
            </w:r>
            <w:r w:rsidR="00AE53C5">
              <w:rPr>
                <w:rFonts w:ascii="Arial" w:hAnsi="Arial" w:cs="Arial"/>
                <w:sz w:val="22"/>
                <w:szCs w:val="22"/>
              </w:rPr>
              <w:t xml:space="preserve">die Position des </w:t>
            </w:r>
            <w:r>
              <w:rPr>
                <w:rFonts w:ascii="Arial" w:hAnsi="Arial" w:cs="Arial"/>
                <w:sz w:val="22"/>
                <w:szCs w:val="22"/>
              </w:rPr>
              <w:t xml:space="preserve">Geschäftsführers </w:t>
            </w:r>
            <w:r w:rsidR="007E5562" w:rsidRPr="00AE53C5">
              <w:rPr>
                <w:rFonts w:ascii="Arial" w:hAnsi="Arial" w:cs="Arial"/>
                <w:sz w:val="22"/>
                <w:szCs w:val="22"/>
              </w:rPr>
              <w:t>bei Deceuninck</w:t>
            </w:r>
            <w:r w:rsidR="00AE53C5">
              <w:rPr>
                <w:rFonts w:ascii="Arial" w:hAnsi="Arial" w:cs="Arial"/>
                <w:sz w:val="22"/>
                <w:szCs w:val="22"/>
              </w:rPr>
              <w:t xml:space="preserve"> </w:t>
            </w:r>
            <w:r>
              <w:rPr>
                <w:rFonts w:ascii="Arial" w:hAnsi="Arial" w:cs="Arial"/>
                <w:sz w:val="22"/>
                <w:szCs w:val="22"/>
              </w:rPr>
              <w:t>Deutschland übernommen</w:t>
            </w:r>
            <w:r w:rsidR="00AE53C5" w:rsidRPr="00AE53C5">
              <w:rPr>
                <w:rFonts w:ascii="Arial" w:hAnsi="Arial" w:cs="Arial"/>
                <w:iCs/>
                <w:sz w:val="22"/>
                <w:szCs w:val="22"/>
              </w:rPr>
              <w:t>.</w:t>
            </w:r>
          </w:p>
          <w:p w14:paraId="2897CB67" w14:textId="77777777" w:rsidR="00AE04DE" w:rsidRDefault="00AE04DE" w:rsidP="00AE53C5">
            <w:pPr>
              <w:spacing w:line="288" w:lineRule="auto"/>
              <w:rPr>
                <w:rFonts w:ascii="Arial" w:hAnsi="Arial" w:cs="Arial"/>
                <w:iCs/>
                <w:sz w:val="22"/>
                <w:szCs w:val="22"/>
              </w:rPr>
            </w:pPr>
          </w:p>
          <w:p w14:paraId="0B88A5EE" w14:textId="77777777" w:rsidR="00AE04DE" w:rsidRDefault="00AE04DE" w:rsidP="00AE53C5">
            <w:pPr>
              <w:spacing w:line="288" w:lineRule="auto"/>
              <w:rPr>
                <w:rFonts w:ascii="Arial" w:hAnsi="Arial" w:cs="Arial"/>
                <w:iCs/>
                <w:sz w:val="22"/>
                <w:szCs w:val="22"/>
              </w:rPr>
            </w:pPr>
          </w:p>
          <w:p w14:paraId="33E1E7EA" w14:textId="77777777" w:rsidR="00AE04DE" w:rsidRDefault="00AE04DE" w:rsidP="00AE53C5">
            <w:pPr>
              <w:spacing w:line="288" w:lineRule="auto"/>
              <w:rPr>
                <w:rFonts w:ascii="Arial" w:hAnsi="Arial" w:cs="Arial"/>
                <w:iCs/>
                <w:sz w:val="22"/>
                <w:szCs w:val="22"/>
              </w:rPr>
            </w:pPr>
          </w:p>
          <w:p w14:paraId="72665817" w14:textId="77777777" w:rsidR="00AE04DE" w:rsidRDefault="00AE04DE" w:rsidP="00AE53C5">
            <w:pPr>
              <w:spacing w:line="288" w:lineRule="auto"/>
              <w:rPr>
                <w:rFonts w:ascii="Arial" w:hAnsi="Arial" w:cs="Arial"/>
                <w:iCs/>
                <w:sz w:val="22"/>
                <w:szCs w:val="22"/>
              </w:rPr>
            </w:pPr>
          </w:p>
          <w:p w14:paraId="6AB6BD8E" w14:textId="77777777" w:rsidR="00AE04DE" w:rsidRDefault="00AE04DE" w:rsidP="00AE53C5">
            <w:pPr>
              <w:spacing w:line="288" w:lineRule="auto"/>
              <w:rPr>
                <w:rFonts w:ascii="Arial" w:hAnsi="Arial" w:cs="Arial"/>
                <w:iCs/>
                <w:sz w:val="22"/>
                <w:szCs w:val="22"/>
              </w:rPr>
            </w:pPr>
          </w:p>
          <w:p w14:paraId="41A278C6" w14:textId="77777777" w:rsidR="00AE04DE" w:rsidRDefault="00AE04DE" w:rsidP="00AE53C5">
            <w:pPr>
              <w:spacing w:line="288" w:lineRule="auto"/>
              <w:rPr>
                <w:rFonts w:ascii="Arial" w:hAnsi="Arial" w:cs="Arial"/>
                <w:iCs/>
                <w:sz w:val="22"/>
                <w:szCs w:val="22"/>
              </w:rPr>
            </w:pPr>
          </w:p>
          <w:p w14:paraId="4AD3B3A3" w14:textId="77777777" w:rsidR="00AE04DE" w:rsidRPr="00AE53C5" w:rsidRDefault="00AE04DE" w:rsidP="00AE53C5">
            <w:pPr>
              <w:spacing w:line="288" w:lineRule="auto"/>
              <w:rPr>
                <w:rFonts w:ascii="Arial" w:hAnsi="Arial" w:cs="Arial"/>
                <w:iCs/>
                <w:sz w:val="22"/>
                <w:szCs w:val="22"/>
              </w:rPr>
            </w:pPr>
          </w:p>
          <w:p w14:paraId="499065E1" w14:textId="12064AD7" w:rsidR="00BD6A54" w:rsidRPr="00BD6A54" w:rsidRDefault="00AE04DE" w:rsidP="00EE5B3F">
            <w:pPr>
              <w:pStyle w:val="KeinLeerraum"/>
              <w:spacing w:line="276" w:lineRule="auto"/>
              <w:rPr>
                <w:b/>
                <w:bCs/>
                <w:color w:val="6F6F6F" w:themeColor="text1"/>
              </w:rPr>
            </w:pPr>
            <w:r>
              <w:rPr>
                <w:b/>
                <w:bCs/>
              </w:rPr>
              <w:t>Bildquelle: Deceuninck Germany</w:t>
            </w:r>
          </w:p>
        </w:tc>
        <w:tc>
          <w:tcPr>
            <w:tcW w:w="4536" w:type="dxa"/>
          </w:tcPr>
          <w:p w14:paraId="43A140DB" w14:textId="6F57C428" w:rsidR="00BD6A54" w:rsidRDefault="00D66A48" w:rsidP="00EE5B3F">
            <w:pPr>
              <w:widowControl w:val="0"/>
              <w:tabs>
                <w:tab w:val="left" w:pos="2670"/>
              </w:tabs>
              <w:spacing w:line="240" w:lineRule="auto"/>
              <w:jc w:val="right"/>
              <w:rPr>
                <w:noProof/>
              </w:rPr>
            </w:pPr>
            <w:r>
              <w:rPr>
                <w:noProof/>
              </w:rPr>
              <w:drawing>
                <wp:inline distT="0" distB="0" distL="0" distR="0" wp14:anchorId="150D380E" wp14:editId="7A119BD7">
                  <wp:extent cx="2736000" cy="3191691"/>
                  <wp:effectExtent l="0" t="0" r="7620" b="8890"/>
                  <wp:docPr id="1071267681" name="Grafik 2" descr="Ein Bild, das Person, Menschliches Gesicht, Kleidung, Kaffeetas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67681" name="Grafik 2" descr="Ein Bild, das Person, Menschliches Gesicht, Kleidung, Kaffeetasse enthält.&#10;&#10;Automatisch generierte Beschreibung"/>
                          <pic:cNvPicPr/>
                        </pic:nvPicPr>
                        <pic:blipFill>
                          <a:blip r:embed="rId12" cstate="print">
                            <a:extLst>
                              <a:ext uri="{28A0092B-C50C-407E-A947-70E740481C1C}">
                                <a14:useLocalDpi xmlns:a14="http://schemas.microsoft.com/office/drawing/2010/main"/>
                              </a:ext>
                            </a:extLst>
                          </a:blip>
                          <a:stretch>
                            <a:fillRect/>
                          </a:stretch>
                        </pic:blipFill>
                        <pic:spPr>
                          <a:xfrm>
                            <a:off x="0" y="0"/>
                            <a:ext cx="2736000" cy="3191691"/>
                          </a:xfrm>
                          <a:prstGeom prst="rect">
                            <a:avLst/>
                          </a:prstGeom>
                        </pic:spPr>
                      </pic:pic>
                    </a:graphicData>
                  </a:graphic>
                </wp:inline>
              </w:drawing>
            </w:r>
          </w:p>
        </w:tc>
      </w:tr>
    </w:tbl>
    <w:p w14:paraId="7FC97A3D" w14:textId="4EE5EE96" w:rsidR="00ED7CB6" w:rsidRPr="00F55C8A" w:rsidRDefault="006944C5" w:rsidP="006944C5">
      <w:pPr>
        <w:tabs>
          <w:tab w:val="left" w:pos="2670"/>
        </w:tabs>
        <w:rPr>
          <w:szCs w:val="16"/>
        </w:rPr>
      </w:pPr>
      <w:r w:rsidRPr="00F55C8A">
        <w:rPr>
          <w:szCs w:val="16"/>
        </w:rPr>
        <w:tab/>
      </w:r>
    </w:p>
    <w:sectPr w:rsidR="00ED7CB6" w:rsidRPr="00F55C8A" w:rsidSect="00CB2924">
      <w:headerReference w:type="default" r:id="rId13"/>
      <w:footerReference w:type="even" r:id="rId14"/>
      <w:footerReference w:type="default" r:id="rId15"/>
      <w:type w:val="continuous"/>
      <w:pgSz w:w="11906" w:h="16838"/>
      <w:pgMar w:top="1531" w:right="1531" w:bottom="1418"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FA749" w14:textId="77777777" w:rsidR="00356E6D" w:rsidRDefault="00356E6D" w:rsidP="005D3A38">
      <w:pPr>
        <w:spacing w:after="0" w:line="240" w:lineRule="auto"/>
      </w:pPr>
      <w:r>
        <w:separator/>
      </w:r>
    </w:p>
  </w:endnote>
  <w:endnote w:type="continuationSeparator" w:id="0">
    <w:p w14:paraId="7CCEED6C" w14:textId="77777777" w:rsidR="00356E6D" w:rsidRDefault="00356E6D"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A888" w14:textId="77777777" w:rsidR="0008790C" w:rsidRDefault="0008790C" w:rsidP="005B3E83">
    <w:pPr>
      <w:pStyle w:val="Fuzeile"/>
    </w:pPr>
  </w:p>
  <w:p w14:paraId="47522F77" w14:textId="77777777" w:rsidR="0008790C" w:rsidRDefault="0008790C"/>
  <w:p w14:paraId="36F3BBB4" w14:textId="77777777" w:rsidR="0008790C" w:rsidRDefault="0008790C"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0E4C" w14:textId="74D30362" w:rsidR="0008790C" w:rsidRDefault="0008790C" w:rsidP="006944C5">
    <w:pPr>
      <w:pStyle w:val="Fuzeile"/>
      <w:ind w:left="-737" w:right="-369"/>
      <w:rPr>
        <w:szCs w:val="16"/>
        <w:lang w:val="de-DE"/>
      </w:rPr>
    </w:pPr>
    <w:r w:rsidRPr="005E7075">
      <w:rPr>
        <w:szCs w:val="16"/>
        <w:lang w:val="de-DE"/>
      </w:rPr>
      <w:t>Deceuninck Germany GmbH</w:t>
    </w:r>
    <w:r>
      <w:rPr>
        <w:szCs w:val="16"/>
        <w:lang w:val="de-DE"/>
      </w:rPr>
      <w:t xml:space="preserve"> </w:t>
    </w:r>
    <w:r w:rsidRPr="005E7075">
      <w:rPr>
        <w:szCs w:val="16"/>
        <w:lang w:val="de-DE"/>
      </w:rPr>
      <w:t>▪</w:t>
    </w:r>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32394647" w:rsidR="0008790C" w:rsidRPr="00ED7CB6" w:rsidRDefault="0008790C"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 xml:space="preserve">+49 9422 821 0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sidR="00C9064F">
      <w:rPr>
        <w:noProof/>
        <w:lang w:val="de-DE"/>
      </w:rPr>
      <w:t>3</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sidR="00C9064F">
      <w:rPr>
        <w:noProof/>
        <w:lang w:val="de-DE"/>
      </w:rPr>
      <w:t>3</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3F4D" w14:textId="77777777" w:rsidR="00356E6D" w:rsidRDefault="00356E6D" w:rsidP="005D3A38">
      <w:pPr>
        <w:spacing w:after="0" w:line="240" w:lineRule="auto"/>
      </w:pPr>
      <w:r>
        <w:separator/>
      </w:r>
    </w:p>
  </w:footnote>
  <w:footnote w:type="continuationSeparator" w:id="0">
    <w:p w14:paraId="101CE255" w14:textId="77777777" w:rsidR="00356E6D" w:rsidRDefault="00356E6D"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EEF4" w14:textId="372A976A" w:rsidR="0008790C" w:rsidRDefault="0008790C">
    <w:pPr>
      <w:pStyle w:val="Kopfzeile"/>
    </w:pPr>
    <w:r>
      <w:rPr>
        <w:noProof/>
        <w:lang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08790C" w:rsidRPr="009C4694" w:rsidRDefault="0008790C"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08790C" w:rsidRPr="009C4694" w:rsidRDefault="0008790C"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08790C" w:rsidRDefault="0008790C"/>
  <w:p w14:paraId="6738B710" w14:textId="47D37603" w:rsidR="0008790C" w:rsidRDefault="0008790C"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D04E87"/>
    <w:multiLevelType w:val="hybridMultilevel"/>
    <w:tmpl w:val="B66006C8"/>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0250B00"/>
    <w:multiLevelType w:val="multilevel"/>
    <w:tmpl w:val="5846EBE4"/>
    <w:numStyleLink w:val="List-Deceuninck-Bullet"/>
  </w:abstractNum>
  <w:abstractNum w:abstractNumId="15"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30633B9"/>
    <w:multiLevelType w:val="multilevel"/>
    <w:tmpl w:val="E1E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956832845">
    <w:abstractNumId w:val="0"/>
  </w:num>
  <w:num w:numId="2" w16cid:durableId="2015061319">
    <w:abstractNumId w:val="1"/>
  </w:num>
  <w:num w:numId="3" w16cid:durableId="693001184">
    <w:abstractNumId w:val="2"/>
  </w:num>
  <w:num w:numId="4" w16cid:durableId="1953050390">
    <w:abstractNumId w:val="3"/>
  </w:num>
  <w:num w:numId="5" w16cid:durableId="426998272">
    <w:abstractNumId w:val="8"/>
  </w:num>
  <w:num w:numId="6" w16cid:durableId="934244642">
    <w:abstractNumId w:val="4"/>
  </w:num>
  <w:num w:numId="7" w16cid:durableId="1356350188">
    <w:abstractNumId w:val="5"/>
  </w:num>
  <w:num w:numId="8" w16cid:durableId="1817449597">
    <w:abstractNumId w:val="6"/>
  </w:num>
  <w:num w:numId="9" w16cid:durableId="1791972847">
    <w:abstractNumId w:val="7"/>
  </w:num>
  <w:num w:numId="10" w16cid:durableId="1424036303">
    <w:abstractNumId w:val="9"/>
  </w:num>
  <w:num w:numId="11" w16cid:durableId="2020503083">
    <w:abstractNumId w:val="20"/>
  </w:num>
  <w:num w:numId="12" w16cid:durableId="257105375">
    <w:abstractNumId w:val="12"/>
  </w:num>
  <w:num w:numId="13" w16cid:durableId="760104246">
    <w:abstractNumId w:val="22"/>
  </w:num>
  <w:num w:numId="14" w16cid:durableId="1047681689">
    <w:abstractNumId w:val="10"/>
  </w:num>
  <w:num w:numId="15" w16cid:durableId="929510632">
    <w:abstractNumId w:val="19"/>
  </w:num>
  <w:num w:numId="16" w16cid:durableId="1524323112">
    <w:abstractNumId w:val="21"/>
  </w:num>
  <w:num w:numId="17" w16cid:durableId="2000645876">
    <w:abstractNumId w:val="13"/>
  </w:num>
  <w:num w:numId="18" w16cid:durableId="1558278192">
    <w:abstractNumId w:val="14"/>
  </w:num>
  <w:num w:numId="19" w16cid:durableId="2008706069">
    <w:abstractNumId w:val="18"/>
  </w:num>
  <w:num w:numId="20" w16cid:durableId="667101813">
    <w:abstractNumId w:val="17"/>
  </w:num>
  <w:num w:numId="21" w16cid:durableId="546796598">
    <w:abstractNumId w:val="15"/>
  </w:num>
  <w:num w:numId="22" w16cid:durableId="2078934188">
    <w:abstractNumId w:val="11"/>
  </w:num>
  <w:num w:numId="23" w16cid:durableId="2018775192">
    <w:abstractNumId w:val="19"/>
  </w:num>
  <w:num w:numId="24" w16cid:durableId="1020205863">
    <w:abstractNumId w:val="11"/>
  </w:num>
  <w:num w:numId="25" w16cid:durableId="13552333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0061F"/>
    <w:rsid w:val="000041D7"/>
    <w:rsid w:val="00005F1D"/>
    <w:rsid w:val="00020E12"/>
    <w:rsid w:val="00022AA3"/>
    <w:rsid w:val="00025BD1"/>
    <w:rsid w:val="0003279F"/>
    <w:rsid w:val="00044CF9"/>
    <w:rsid w:val="00046171"/>
    <w:rsid w:val="00050E56"/>
    <w:rsid w:val="00054967"/>
    <w:rsid w:val="00057F85"/>
    <w:rsid w:val="000612E4"/>
    <w:rsid w:val="00073AFC"/>
    <w:rsid w:val="00076711"/>
    <w:rsid w:val="0008790C"/>
    <w:rsid w:val="00090DE4"/>
    <w:rsid w:val="00091DB7"/>
    <w:rsid w:val="0009201B"/>
    <w:rsid w:val="0009471C"/>
    <w:rsid w:val="00094B8D"/>
    <w:rsid w:val="00096852"/>
    <w:rsid w:val="000A1131"/>
    <w:rsid w:val="000A6510"/>
    <w:rsid w:val="000B6551"/>
    <w:rsid w:val="000C0328"/>
    <w:rsid w:val="000D36A8"/>
    <w:rsid w:val="000D44E9"/>
    <w:rsid w:val="000D4512"/>
    <w:rsid w:val="000E3772"/>
    <w:rsid w:val="000E570C"/>
    <w:rsid w:val="000E5DC3"/>
    <w:rsid w:val="00105C25"/>
    <w:rsid w:val="001060DE"/>
    <w:rsid w:val="00107825"/>
    <w:rsid w:val="00111285"/>
    <w:rsid w:val="001112C8"/>
    <w:rsid w:val="001154A4"/>
    <w:rsid w:val="001259CB"/>
    <w:rsid w:val="0012633A"/>
    <w:rsid w:val="00126433"/>
    <w:rsid w:val="001361C4"/>
    <w:rsid w:val="00136BC7"/>
    <w:rsid w:val="0015021C"/>
    <w:rsid w:val="00150758"/>
    <w:rsid w:val="00151AA3"/>
    <w:rsid w:val="00157784"/>
    <w:rsid w:val="001640F7"/>
    <w:rsid w:val="00165D24"/>
    <w:rsid w:val="001A3990"/>
    <w:rsid w:val="001A528D"/>
    <w:rsid w:val="001A6A25"/>
    <w:rsid w:val="001C1F8C"/>
    <w:rsid w:val="001C5862"/>
    <w:rsid w:val="001C7D59"/>
    <w:rsid w:val="001D27D0"/>
    <w:rsid w:val="001D55FA"/>
    <w:rsid w:val="001E53DC"/>
    <w:rsid w:val="001E5D8A"/>
    <w:rsid w:val="00200070"/>
    <w:rsid w:val="0020607C"/>
    <w:rsid w:val="002127DC"/>
    <w:rsid w:val="002146BF"/>
    <w:rsid w:val="00216A06"/>
    <w:rsid w:val="002201D0"/>
    <w:rsid w:val="00220226"/>
    <w:rsid w:val="00231424"/>
    <w:rsid w:val="0023213F"/>
    <w:rsid w:val="00234161"/>
    <w:rsid w:val="002441DF"/>
    <w:rsid w:val="00245FB3"/>
    <w:rsid w:val="00253ED5"/>
    <w:rsid w:val="00257188"/>
    <w:rsid w:val="00262019"/>
    <w:rsid w:val="002649C7"/>
    <w:rsid w:val="00266279"/>
    <w:rsid w:val="00290D83"/>
    <w:rsid w:val="0029205F"/>
    <w:rsid w:val="00293A75"/>
    <w:rsid w:val="0029526E"/>
    <w:rsid w:val="002B273C"/>
    <w:rsid w:val="002B31A0"/>
    <w:rsid w:val="002B3986"/>
    <w:rsid w:val="002B6155"/>
    <w:rsid w:val="002C12B0"/>
    <w:rsid w:val="002C385C"/>
    <w:rsid w:val="002C39A2"/>
    <w:rsid w:val="002C3FA8"/>
    <w:rsid w:val="002C5830"/>
    <w:rsid w:val="002D4309"/>
    <w:rsid w:val="002E0AA3"/>
    <w:rsid w:val="002E0B6D"/>
    <w:rsid w:val="002E2DDD"/>
    <w:rsid w:val="002E3055"/>
    <w:rsid w:val="002E426E"/>
    <w:rsid w:val="002E4D7E"/>
    <w:rsid w:val="002E7162"/>
    <w:rsid w:val="002F16BA"/>
    <w:rsid w:val="002F3471"/>
    <w:rsid w:val="002F4B78"/>
    <w:rsid w:val="002F5990"/>
    <w:rsid w:val="00305376"/>
    <w:rsid w:val="00306611"/>
    <w:rsid w:val="00322D86"/>
    <w:rsid w:val="00332C89"/>
    <w:rsid w:val="003341C3"/>
    <w:rsid w:val="00346C4F"/>
    <w:rsid w:val="00353A45"/>
    <w:rsid w:val="00356293"/>
    <w:rsid w:val="00356E6D"/>
    <w:rsid w:val="00362C02"/>
    <w:rsid w:val="00363423"/>
    <w:rsid w:val="00363BF6"/>
    <w:rsid w:val="0037255F"/>
    <w:rsid w:val="0037429D"/>
    <w:rsid w:val="0037538C"/>
    <w:rsid w:val="00376AF5"/>
    <w:rsid w:val="00383D1B"/>
    <w:rsid w:val="003857E4"/>
    <w:rsid w:val="00392A8B"/>
    <w:rsid w:val="003947D9"/>
    <w:rsid w:val="003A70F9"/>
    <w:rsid w:val="003A7974"/>
    <w:rsid w:val="003B2939"/>
    <w:rsid w:val="003B50EA"/>
    <w:rsid w:val="003B7E3B"/>
    <w:rsid w:val="003D1F0F"/>
    <w:rsid w:val="003D55E3"/>
    <w:rsid w:val="003E2275"/>
    <w:rsid w:val="003E46F2"/>
    <w:rsid w:val="003E5B47"/>
    <w:rsid w:val="003E60B0"/>
    <w:rsid w:val="003F447D"/>
    <w:rsid w:val="003F7ED8"/>
    <w:rsid w:val="00401792"/>
    <w:rsid w:val="00414492"/>
    <w:rsid w:val="00417833"/>
    <w:rsid w:val="00427B71"/>
    <w:rsid w:val="0043678C"/>
    <w:rsid w:val="00437CA0"/>
    <w:rsid w:val="00440D16"/>
    <w:rsid w:val="00441C69"/>
    <w:rsid w:val="00445622"/>
    <w:rsid w:val="00446156"/>
    <w:rsid w:val="00450ADF"/>
    <w:rsid w:val="0045198D"/>
    <w:rsid w:val="004522CC"/>
    <w:rsid w:val="00455343"/>
    <w:rsid w:val="004559A3"/>
    <w:rsid w:val="00455D22"/>
    <w:rsid w:val="00457C1C"/>
    <w:rsid w:val="0046180A"/>
    <w:rsid w:val="00464E5D"/>
    <w:rsid w:val="004651D3"/>
    <w:rsid w:val="00465A69"/>
    <w:rsid w:val="0047098F"/>
    <w:rsid w:val="004709CA"/>
    <w:rsid w:val="00471E77"/>
    <w:rsid w:val="00473B6C"/>
    <w:rsid w:val="004779D7"/>
    <w:rsid w:val="004846F9"/>
    <w:rsid w:val="00490CE3"/>
    <w:rsid w:val="00492347"/>
    <w:rsid w:val="00493A60"/>
    <w:rsid w:val="004A75E0"/>
    <w:rsid w:val="004A7B41"/>
    <w:rsid w:val="004B5BB0"/>
    <w:rsid w:val="004C10BB"/>
    <w:rsid w:val="004C21E1"/>
    <w:rsid w:val="004C3278"/>
    <w:rsid w:val="004C65DA"/>
    <w:rsid w:val="004D46CC"/>
    <w:rsid w:val="004D4DB9"/>
    <w:rsid w:val="004F4193"/>
    <w:rsid w:val="004F617C"/>
    <w:rsid w:val="00504D12"/>
    <w:rsid w:val="005075E8"/>
    <w:rsid w:val="005134B9"/>
    <w:rsid w:val="0051523E"/>
    <w:rsid w:val="00516034"/>
    <w:rsid w:val="00520A8D"/>
    <w:rsid w:val="00524BB8"/>
    <w:rsid w:val="00530AC4"/>
    <w:rsid w:val="00532255"/>
    <w:rsid w:val="005419EF"/>
    <w:rsid w:val="005449FE"/>
    <w:rsid w:val="00547A53"/>
    <w:rsid w:val="00552452"/>
    <w:rsid w:val="0055341A"/>
    <w:rsid w:val="005618F4"/>
    <w:rsid w:val="005650B5"/>
    <w:rsid w:val="0057425B"/>
    <w:rsid w:val="00574D9E"/>
    <w:rsid w:val="00586964"/>
    <w:rsid w:val="00587BCD"/>
    <w:rsid w:val="00597B13"/>
    <w:rsid w:val="005A0731"/>
    <w:rsid w:val="005A72F0"/>
    <w:rsid w:val="005A7A05"/>
    <w:rsid w:val="005B3E83"/>
    <w:rsid w:val="005B50B6"/>
    <w:rsid w:val="005B5525"/>
    <w:rsid w:val="005B7954"/>
    <w:rsid w:val="005C39C3"/>
    <w:rsid w:val="005C535D"/>
    <w:rsid w:val="005D3A38"/>
    <w:rsid w:val="005D6963"/>
    <w:rsid w:val="005E0E90"/>
    <w:rsid w:val="005E32B6"/>
    <w:rsid w:val="005E354B"/>
    <w:rsid w:val="005F1E24"/>
    <w:rsid w:val="00603C3C"/>
    <w:rsid w:val="006071A4"/>
    <w:rsid w:val="006104D1"/>
    <w:rsid w:val="00610842"/>
    <w:rsid w:val="00624313"/>
    <w:rsid w:val="00634EB0"/>
    <w:rsid w:val="00634EB7"/>
    <w:rsid w:val="0063652E"/>
    <w:rsid w:val="00642529"/>
    <w:rsid w:val="006425BD"/>
    <w:rsid w:val="00642F0A"/>
    <w:rsid w:val="006431CD"/>
    <w:rsid w:val="00644DE1"/>
    <w:rsid w:val="006463E3"/>
    <w:rsid w:val="0064796E"/>
    <w:rsid w:val="00652B69"/>
    <w:rsid w:val="006664EE"/>
    <w:rsid w:val="00675FDD"/>
    <w:rsid w:val="006771CD"/>
    <w:rsid w:val="00682D0F"/>
    <w:rsid w:val="00687DB2"/>
    <w:rsid w:val="00691D6E"/>
    <w:rsid w:val="006944C5"/>
    <w:rsid w:val="006A29BD"/>
    <w:rsid w:val="006A7860"/>
    <w:rsid w:val="006B32EB"/>
    <w:rsid w:val="006B531A"/>
    <w:rsid w:val="006B58C1"/>
    <w:rsid w:val="006C0054"/>
    <w:rsid w:val="006C5ADB"/>
    <w:rsid w:val="006C60F6"/>
    <w:rsid w:val="006C62E7"/>
    <w:rsid w:val="006C7D94"/>
    <w:rsid w:val="006D4600"/>
    <w:rsid w:val="006D5B1C"/>
    <w:rsid w:val="006D746D"/>
    <w:rsid w:val="006F0408"/>
    <w:rsid w:val="006F10B2"/>
    <w:rsid w:val="00703DED"/>
    <w:rsid w:val="00717176"/>
    <w:rsid w:val="0073420F"/>
    <w:rsid w:val="00740CA1"/>
    <w:rsid w:val="0075151D"/>
    <w:rsid w:val="007635FF"/>
    <w:rsid w:val="00773509"/>
    <w:rsid w:val="007916CE"/>
    <w:rsid w:val="007A1F58"/>
    <w:rsid w:val="007A3983"/>
    <w:rsid w:val="007A4217"/>
    <w:rsid w:val="007A559A"/>
    <w:rsid w:val="007B0D9B"/>
    <w:rsid w:val="007B1220"/>
    <w:rsid w:val="007B13ED"/>
    <w:rsid w:val="007B1CA1"/>
    <w:rsid w:val="007B454B"/>
    <w:rsid w:val="007B73F6"/>
    <w:rsid w:val="007C10D2"/>
    <w:rsid w:val="007C200A"/>
    <w:rsid w:val="007C4B1A"/>
    <w:rsid w:val="007E2371"/>
    <w:rsid w:val="007E4ACB"/>
    <w:rsid w:val="007E5562"/>
    <w:rsid w:val="007F3529"/>
    <w:rsid w:val="007F6991"/>
    <w:rsid w:val="008034A9"/>
    <w:rsid w:val="00826865"/>
    <w:rsid w:val="00831551"/>
    <w:rsid w:val="00832E11"/>
    <w:rsid w:val="00837F17"/>
    <w:rsid w:val="00847863"/>
    <w:rsid w:val="00856E09"/>
    <w:rsid w:val="0086399D"/>
    <w:rsid w:val="008664C8"/>
    <w:rsid w:val="00870433"/>
    <w:rsid w:val="00871DEF"/>
    <w:rsid w:val="008742E7"/>
    <w:rsid w:val="00886B0D"/>
    <w:rsid w:val="00892683"/>
    <w:rsid w:val="008A52DE"/>
    <w:rsid w:val="008A7F25"/>
    <w:rsid w:val="008B3D0A"/>
    <w:rsid w:val="008C2848"/>
    <w:rsid w:val="008C4228"/>
    <w:rsid w:val="008C7B69"/>
    <w:rsid w:val="008D0720"/>
    <w:rsid w:val="008D3A02"/>
    <w:rsid w:val="008D6573"/>
    <w:rsid w:val="008D70BC"/>
    <w:rsid w:val="008E1A2C"/>
    <w:rsid w:val="008E2A32"/>
    <w:rsid w:val="008E4FFC"/>
    <w:rsid w:val="008F190D"/>
    <w:rsid w:val="008F7429"/>
    <w:rsid w:val="009002E3"/>
    <w:rsid w:val="00915ACC"/>
    <w:rsid w:val="0092065A"/>
    <w:rsid w:val="00922582"/>
    <w:rsid w:val="00935E77"/>
    <w:rsid w:val="00951E24"/>
    <w:rsid w:val="009525DF"/>
    <w:rsid w:val="009527F9"/>
    <w:rsid w:val="00953182"/>
    <w:rsid w:val="009607F6"/>
    <w:rsid w:val="009623E7"/>
    <w:rsid w:val="009653E0"/>
    <w:rsid w:val="00971C79"/>
    <w:rsid w:val="00981766"/>
    <w:rsid w:val="00992461"/>
    <w:rsid w:val="00994124"/>
    <w:rsid w:val="009A4CC9"/>
    <w:rsid w:val="009A6D03"/>
    <w:rsid w:val="009A6DD8"/>
    <w:rsid w:val="009B1E19"/>
    <w:rsid w:val="009B2668"/>
    <w:rsid w:val="009B3C5B"/>
    <w:rsid w:val="009B5D7E"/>
    <w:rsid w:val="009B6003"/>
    <w:rsid w:val="009C1036"/>
    <w:rsid w:val="009C2217"/>
    <w:rsid w:val="009C4694"/>
    <w:rsid w:val="009D10F9"/>
    <w:rsid w:val="009D3219"/>
    <w:rsid w:val="009D4B57"/>
    <w:rsid w:val="009E5745"/>
    <w:rsid w:val="00A05EA3"/>
    <w:rsid w:val="00A071D1"/>
    <w:rsid w:val="00A16F12"/>
    <w:rsid w:val="00A30A1A"/>
    <w:rsid w:val="00A44F14"/>
    <w:rsid w:val="00A45081"/>
    <w:rsid w:val="00A46FEA"/>
    <w:rsid w:val="00A5083B"/>
    <w:rsid w:val="00A50AD8"/>
    <w:rsid w:val="00A52026"/>
    <w:rsid w:val="00A60612"/>
    <w:rsid w:val="00A67E18"/>
    <w:rsid w:val="00A75C0D"/>
    <w:rsid w:val="00A7672A"/>
    <w:rsid w:val="00A779E5"/>
    <w:rsid w:val="00A801DF"/>
    <w:rsid w:val="00A91C2C"/>
    <w:rsid w:val="00AA754A"/>
    <w:rsid w:val="00AC2A32"/>
    <w:rsid w:val="00AC76BF"/>
    <w:rsid w:val="00AD0730"/>
    <w:rsid w:val="00AE04DE"/>
    <w:rsid w:val="00AE491A"/>
    <w:rsid w:val="00AE53C5"/>
    <w:rsid w:val="00AE7705"/>
    <w:rsid w:val="00AF57A9"/>
    <w:rsid w:val="00AF5BE7"/>
    <w:rsid w:val="00B01995"/>
    <w:rsid w:val="00B04782"/>
    <w:rsid w:val="00B06169"/>
    <w:rsid w:val="00B062E6"/>
    <w:rsid w:val="00B1454B"/>
    <w:rsid w:val="00B15014"/>
    <w:rsid w:val="00B21DCD"/>
    <w:rsid w:val="00B245CD"/>
    <w:rsid w:val="00B34668"/>
    <w:rsid w:val="00B40A3E"/>
    <w:rsid w:val="00B44CB1"/>
    <w:rsid w:val="00B44F1F"/>
    <w:rsid w:val="00B46DB3"/>
    <w:rsid w:val="00B46FD2"/>
    <w:rsid w:val="00B6025A"/>
    <w:rsid w:val="00B660FA"/>
    <w:rsid w:val="00B83C3E"/>
    <w:rsid w:val="00BA3BA6"/>
    <w:rsid w:val="00BA53AF"/>
    <w:rsid w:val="00BB1E4E"/>
    <w:rsid w:val="00BB469D"/>
    <w:rsid w:val="00BB5D5C"/>
    <w:rsid w:val="00BC0C29"/>
    <w:rsid w:val="00BC3FEA"/>
    <w:rsid w:val="00BD5322"/>
    <w:rsid w:val="00BD6A54"/>
    <w:rsid w:val="00BE7A02"/>
    <w:rsid w:val="00BF1871"/>
    <w:rsid w:val="00BF1E1E"/>
    <w:rsid w:val="00C0486D"/>
    <w:rsid w:val="00C07DE6"/>
    <w:rsid w:val="00C112E1"/>
    <w:rsid w:val="00C21E28"/>
    <w:rsid w:val="00C24214"/>
    <w:rsid w:val="00C31D99"/>
    <w:rsid w:val="00C3491A"/>
    <w:rsid w:val="00C373B2"/>
    <w:rsid w:val="00C37E6C"/>
    <w:rsid w:val="00C43D4A"/>
    <w:rsid w:val="00C4685D"/>
    <w:rsid w:val="00C50CEA"/>
    <w:rsid w:val="00C5544D"/>
    <w:rsid w:val="00C60AEC"/>
    <w:rsid w:val="00C65887"/>
    <w:rsid w:val="00C66F4E"/>
    <w:rsid w:val="00C70153"/>
    <w:rsid w:val="00C70B68"/>
    <w:rsid w:val="00C74065"/>
    <w:rsid w:val="00C7483A"/>
    <w:rsid w:val="00C81FB4"/>
    <w:rsid w:val="00C837BE"/>
    <w:rsid w:val="00C83B21"/>
    <w:rsid w:val="00C85CA2"/>
    <w:rsid w:val="00C85EFA"/>
    <w:rsid w:val="00C860B0"/>
    <w:rsid w:val="00C9064F"/>
    <w:rsid w:val="00C94728"/>
    <w:rsid w:val="00CA1EBE"/>
    <w:rsid w:val="00CA59F0"/>
    <w:rsid w:val="00CB2924"/>
    <w:rsid w:val="00CB3846"/>
    <w:rsid w:val="00CB66EF"/>
    <w:rsid w:val="00CC01FC"/>
    <w:rsid w:val="00CC214D"/>
    <w:rsid w:val="00CC7339"/>
    <w:rsid w:val="00CD7123"/>
    <w:rsid w:val="00CE1E32"/>
    <w:rsid w:val="00CF3AD8"/>
    <w:rsid w:val="00D2262E"/>
    <w:rsid w:val="00D2441D"/>
    <w:rsid w:val="00D32BE2"/>
    <w:rsid w:val="00D33FF1"/>
    <w:rsid w:val="00D342E0"/>
    <w:rsid w:val="00D359B2"/>
    <w:rsid w:val="00D42CC2"/>
    <w:rsid w:val="00D45D05"/>
    <w:rsid w:val="00D53B7F"/>
    <w:rsid w:val="00D53BBB"/>
    <w:rsid w:val="00D53F37"/>
    <w:rsid w:val="00D549FE"/>
    <w:rsid w:val="00D55C9D"/>
    <w:rsid w:val="00D60CF8"/>
    <w:rsid w:val="00D66A48"/>
    <w:rsid w:val="00D7217B"/>
    <w:rsid w:val="00D75CBA"/>
    <w:rsid w:val="00D81789"/>
    <w:rsid w:val="00D823AB"/>
    <w:rsid w:val="00D8560D"/>
    <w:rsid w:val="00D87B7A"/>
    <w:rsid w:val="00D90FFC"/>
    <w:rsid w:val="00D94A6E"/>
    <w:rsid w:val="00DA7B96"/>
    <w:rsid w:val="00DB141F"/>
    <w:rsid w:val="00DB3DF3"/>
    <w:rsid w:val="00DB3ED9"/>
    <w:rsid w:val="00DB65BB"/>
    <w:rsid w:val="00DB6AE4"/>
    <w:rsid w:val="00DD01CA"/>
    <w:rsid w:val="00DF0A8F"/>
    <w:rsid w:val="00DF35C6"/>
    <w:rsid w:val="00E01F2A"/>
    <w:rsid w:val="00E062F5"/>
    <w:rsid w:val="00E13AB1"/>
    <w:rsid w:val="00E154D6"/>
    <w:rsid w:val="00E3299D"/>
    <w:rsid w:val="00E35AA9"/>
    <w:rsid w:val="00E5275E"/>
    <w:rsid w:val="00E5767D"/>
    <w:rsid w:val="00E7138C"/>
    <w:rsid w:val="00E811A9"/>
    <w:rsid w:val="00E854B0"/>
    <w:rsid w:val="00E90567"/>
    <w:rsid w:val="00E9519F"/>
    <w:rsid w:val="00EA3E87"/>
    <w:rsid w:val="00EA4B30"/>
    <w:rsid w:val="00EC213A"/>
    <w:rsid w:val="00EC6DA2"/>
    <w:rsid w:val="00ED0F9A"/>
    <w:rsid w:val="00ED30C0"/>
    <w:rsid w:val="00ED7CB6"/>
    <w:rsid w:val="00EE31B0"/>
    <w:rsid w:val="00EE5AE3"/>
    <w:rsid w:val="00EE5B3F"/>
    <w:rsid w:val="00EF4C5C"/>
    <w:rsid w:val="00EF6959"/>
    <w:rsid w:val="00F0011E"/>
    <w:rsid w:val="00F02B21"/>
    <w:rsid w:val="00F0728E"/>
    <w:rsid w:val="00F10499"/>
    <w:rsid w:val="00F10D75"/>
    <w:rsid w:val="00F13F99"/>
    <w:rsid w:val="00F21765"/>
    <w:rsid w:val="00F228F0"/>
    <w:rsid w:val="00F22EF3"/>
    <w:rsid w:val="00F24674"/>
    <w:rsid w:val="00F30047"/>
    <w:rsid w:val="00F36635"/>
    <w:rsid w:val="00F41AD6"/>
    <w:rsid w:val="00F423E9"/>
    <w:rsid w:val="00F5252F"/>
    <w:rsid w:val="00F55C8A"/>
    <w:rsid w:val="00F57696"/>
    <w:rsid w:val="00F62D26"/>
    <w:rsid w:val="00F66980"/>
    <w:rsid w:val="00F71E81"/>
    <w:rsid w:val="00F74F26"/>
    <w:rsid w:val="00F84A4D"/>
    <w:rsid w:val="00F92176"/>
    <w:rsid w:val="00F923A2"/>
    <w:rsid w:val="00F9281A"/>
    <w:rsid w:val="00F9471C"/>
    <w:rsid w:val="00F94F03"/>
    <w:rsid w:val="00F95432"/>
    <w:rsid w:val="00F96B3E"/>
    <w:rsid w:val="00F96D38"/>
    <w:rsid w:val="00FA7A84"/>
    <w:rsid w:val="00FD2A7E"/>
    <w:rsid w:val="00FD7E7C"/>
    <w:rsid w:val="00FE1954"/>
    <w:rsid w:val="00FE1AA0"/>
    <w:rsid w:val="00FE7BBE"/>
    <w:rsid w:val="00FF2F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DFE82E8"/>
  <w15:docId w15:val="{E71E620C-5383-4D81-9F09-B645F8B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lang w:val="de-DE"/>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character" w:styleId="Hervorhebung">
    <w:name w:val="Emphasis"/>
    <w:basedOn w:val="Absatz-Standardschriftart"/>
    <w:uiPriority w:val="20"/>
    <w:qFormat/>
    <w:rsid w:val="00245FB3"/>
    <w:rPr>
      <w:i/>
      <w:iCs/>
    </w:rPr>
  </w:style>
  <w:style w:type="paragraph" w:styleId="StandardWeb">
    <w:name w:val="Normal (Web)"/>
    <w:basedOn w:val="Standard"/>
    <w:uiPriority w:val="99"/>
    <w:unhideWhenUsed/>
    <w:rsid w:val="00245FB3"/>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customStyle="1" w:styleId="headerinfotext">
    <w:name w:val="header__infotext"/>
    <w:basedOn w:val="Absatz-Standardschriftart"/>
    <w:rsid w:val="00610842"/>
  </w:style>
  <w:style w:type="paragraph" w:styleId="KeinLeerraum">
    <w:name w:val="No Spacing"/>
    <w:uiPriority w:val="1"/>
    <w:qFormat/>
    <w:rsid w:val="00BD6A54"/>
    <w:rPr>
      <w:rFonts w:ascii="Arial" w:eastAsia="Times New Roman" w:hAnsi="Arial" w:cs="Arial"/>
      <w:sz w:val="20"/>
      <w:szCs w:val="20"/>
      <w:lang w:val="de-DE" w:eastAsia="en-GB"/>
    </w:rPr>
  </w:style>
  <w:style w:type="paragraph" w:customStyle="1" w:styleId="AONormal">
    <w:name w:val="AONormal"/>
    <w:rsid w:val="003341C3"/>
    <w:pPr>
      <w:spacing w:line="260" w:lineRule="atLeast"/>
    </w:pPr>
    <w:rPr>
      <w:rFonts w:ascii="Times New Roman" w:eastAsia="SimSun" w:hAnsi="Times New Roman" w:cs="Times New Roman"/>
      <w:sz w:val="22"/>
      <w:szCs w:val="22"/>
      <w:lang w:val="de-DE"/>
    </w:rPr>
  </w:style>
  <w:style w:type="paragraph" w:customStyle="1" w:styleId="Default">
    <w:name w:val="Default"/>
    <w:rsid w:val="005B50B6"/>
    <w:pPr>
      <w:autoSpaceDE w:val="0"/>
      <w:autoSpaceDN w:val="0"/>
      <w:adjustRightInd w:val="0"/>
    </w:pPr>
    <w:rPr>
      <w:rFonts w:ascii="Arial" w:hAnsi="Arial" w:cs="Arial"/>
      <w:color w:val="000000"/>
      <w:lang w:val="de-DE"/>
    </w:rPr>
  </w:style>
  <w:style w:type="character" w:styleId="NichtaufgelsteErwhnung">
    <w:name w:val="Unresolved Mention"/>
    <w:basedOn w:val="Absatz-Standardschriftart"/>
    <w:uiPriority w:val="99"/>
    <w:semiHidden/>
    <w:unhideWhenUsed/>
    <w:rsid w:val="00383D1B"/>
    <w:rPr>
      <w:color w:val="605E5C"/>
      <w:shd w:val="clear" w:color="auto" w:fill="E1DFDD"/>
    </w:rPr>
  </w:style>
  <w:style w:type="paragraph" w:styleId="berarbeitung">
    <w:name w:val="Revision"/>
    <w:hidden/>
    <w:uiPriority w:val="99"/>
    <w:semiHidden/>
    <w:rsid w:val="00837F17"/>
    <w:rPr>
      <w:color w:val="6F6F6F" w:themeColor="text1"/>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64359">
      <w:bodyDiv w:val="1"/>
      <w:marLeft w:val="0"/>
      <w:marRight w:val="0"/>
      <w:marTop w:val="0"/>
      <w:marBottom w:val="0"/>
      <w:divBdr>
        <w:top w:val="none" w:sz="0" w:space="0" w:color="auto"/>
        <w:left w:val="none" w:sz="0" w:space="0" w:color="auto"/>
        <w:bottom w:val="none" w:sz="0" w:space="0" w:color="auto"/>
        <w:right w:val="none" w:sz="0" w:space="0" w:color="auto"/>
      </w:divBdr>
    </w:div>
    <w:div w:id="579145920">
      <w:bodyDiv w:val="1"/>
      <w:marLeft w:val="0"/>
      <w:marRight w:val="0"/>
      <w:marTop w:val="0"/>
      <w:marBottom w:val="0"/>
      <w:divBdr>
        <w:top w:val="none" w:sz="0" w:space="0" w:color="auto"/>
        <w:left w:val="none" w:sz="0" w:space="0" w:color="auto"/>
        <w:bottom w:val="none" w:sz="0" w:space="0" w:color="auto"/>
        <w:right w:val="none" w:sz="0" w:space="0" w:color="auto"/>
      </w:divBdr>
    </w:div>
    <w:div w:id="1060597993">
      <w:bodyDiv w:val="1"/>
      <w:marLeft w:val="0"/>
      <w:marRight w:val="0"/>
      <w:marTop w:val="0"/>
      <w:marBottom w:val="0"/>
      <w:divBdr>
        <w:top w:val="none" w:sz="0" w:space="0" w:color="auto"/>
        <w:left w:val="none" w:sz="0" w:space="0" w:color="auto"/>
        <w:bottom w:val="none" w:sz="0" w:space="0" w:color="auto"/>
        <w:right w:val="none" w:sz="0" w:space="0" w:color="auto"/>
      </w:divBdr>
    </w:div>
    <w:div w:id="1797679326">
      <w:bodyDiv w:val="1"/>
      <w:marLeft w:val="0"/>
      <w:marRight w:val="0"/>
      <w:marTop w:val="0"/>
      <w:marBottom w:val="0"/>
      <w:divBdr>
        <w:top w:val="none" w:sz="0" w:space="0" w:color="auto"/>
        <w:left w:val="none" w:sz="0" w:space="0" w:color="auto"/>
        <w:bottom w:val="none" w:sz="0" w:space="0" w:color="auto"/>
        <w:right w:val="none" w:sz="0" w:space="0" w:color="auto"/>
      </w:divBdr>
      <w:divsChild>
        <w:div w:id="667564692">
          <w:marLeft w:val="0"/>
          <w:marRight w:val="0"/>
          <w:marTop w:val="0"/>
          <w:marBottom w:val="0"/>
          <w:divBdr>
            <w:top w:val="none" w:sz="0" w:space="0" w:color="auto"/>
            <w:left w:val="none" w:sz="0" w:space="0" w:color="auto"/>
            <w:bottom w:val="none" w:sz="0" w:space="0" w:color="auto"/>
            <w:right w:val="none" w:sz="0" w:space="0" w:color="auto"/>
          </w:divBdr>
        </w:div>
      </w:divsChild>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euninc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 xmlns="e607c4a7-60b6-4f8c-b979-7b5d704c85bc">General Word Template</Document>
    <Description0 xmlns="e607c4a7-60b6-4f8c-b979-7b5d704c85bc" xsi:nil="true"/>
    <Document_x0020_date xmlns="e607c4a7-60b6-4f8c-b979-7b5d704c85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407E6B6608C4FB9797B5D704C85BC" ma:contentTypeVersion="3" ma:contentTypeDescription="Create a new document." ma:contentTypeScope="" ma:versionID="85cc7beadb1be67a19284b1941932f9c">
  <xsd:schema xmlns:xsd="http://www.w3.org/2001/XMLSchema" xmlns:p="http://schemas.microsoft.com/office/2006/metadata/properties" xmlns:ns2="e607c4a7-60b6-4f8c-b979-7b5d704c85bc" targetNamespace="http://schemas.microsoft.com/office/2006/metadata/properties" ma:root="true" ma:fieldsID="fd2c5ea81db3ca8a8a69526d874f8776" ns2:_="">
    <xsd:import namespace="e607c4a7-60b6-4f8c-b979-7b5d704c85bc"/>
    <xsd:element name="properties">
      <xsd:complexType>
        <xsd:sequence>
          <xsd:element name="documentManagement">
            <xsd:complexType>
              <xsd:all>
                <xsd:element ref="ns2:Document" minOccurs="0"/>
                <xsd:element ref="ns2:Description0" minOccurs="0"/>
                <xsd:element ref="ns2:Document_x0020_date" minOccurs="0"/>
              </xsd:all>
            </xsd:complexType>
          </xsd:element>
        </xsd:sequence>
      </xsd:complexType>
    </xsd:element>
  </xsd:schema>
  <xsd:schema xmlns:xsd="http://www.w3.org/2001/XMLSchema" xmlns:dms="http://schemas.microsoft.com/office/2006/documentManagement/types" targetNamespace="e607c4a7-60b6-4f8c-b979-7b5d704c85bc" elementFormDefault="qualified">
    <xsd:import namespace="http://schemas.microsoft.com/office/2006/documentManagement/types"/>
    <xsd:element name="Document" ma:index="8" nillable="true" ma:displayName="Document" ma:format="Dropdown" ma:internalName="Document">
      <xsd:simpleType>
        <xsd:union memberTypes="dms:Text">
          <xsd:simpleType>
            <xsd:restriction base="dms:Choice">
              <xsd:enumeration value="Business Card"/>
              <xsd:enumeration value="Letterhead"/>
              <xsd:enumeration value="Compliment slip"/>
              <xsd:enumeration value="Envelope"/>
              <xsd:enumeration value="Fax"/>
              <xsd:enumeration value="Memo"/>
              <xsd:enumeration value="Powerpoint"/>
              <xsd:enumeration value="General Word Template"/>
            </xsd:restriction>
          </xsd:simpleType>
        </xsd:union>
      </xsd:simpleType>
    </xsd:element>
    <xsd:element name="Description0" ma:index="9" nillable="true" ma:displayName="Description" ma:internalName="Description0">
      <xsd:simpleType>
        <xsd:restriction base="dms:Text">
          <xsd:maxLength value="255"/>
        </xsd:restriction>
      </xsd:simpleType>
    </xsd:element>
    <xsd:element name="Document_x0020_date" ma:index="10" nillable="true" ma:displayName="Document date"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8B0400-3906-4C9B-A27F-9C03A65C48BD}">
  <ds:schemaRefs>
    <ds:schemaRef ds:uri="http://schemas.openxmlformats.org/package/2006/metadata/core-properties"/>
    <ds:schemaRef ds:uri="http://schemas.microsoft.com/office/2006/metadata/properties"/>
    <ds:schemaRef ds:uri="http://schemas.microsoft.com/office/2006/documentManagement/types"/>
    <ds:schemaRef ds:uri="e607c4a7-60b6-4f8c-b979-7b5d704c85bc"/>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E3AC9F12-C080-49CD-A4A9-D8DB7D43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4a7-60b6-4f8c-b979-7b5d704c85b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4.xml><?xml version="1.0" encoding="utf-8"?>
<ds:datastoreItem xmlns:ds="http://schemas.openxmlformats.org/officeDocument/2006/customXml" ds:itemID="{D4B273F0-D620-4809-A4FB-F0285674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2524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5</cp:revision>
  <cp:lastPrinted>2024-12-19T09:38:00Z</cp:lastPrinted>
  <dcterms:created xsi:type="dcterms:W3CDTF">2024-12-19T09:36:00Z</dcterms:created>
  <dcterms:modified xsi:type="dcterms:W3CDTF">2024-12-19T09:39:00Z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0x010100A7C407E6B6608C4FB9797B5D704C85BC</vt:lpwstr>
  </property>
</Properties>
</file>